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1F860" w14:textId="2792D56C" w:rsidR="00DA7051" w:rsidRDefault="008C31E3" w:rsidP="00A41352">
      <w:pPr>
        <w:ind w:left="90" w:right="1260" w:hanging="180"/>
        <w:jc w:val="center"/>
        <w:rPr>
          <w:b/>
          <w:bCs/>
          <w:sz w:val="44"/>
          <w:szCs w:val="44"/>
        </w:rPr>
      </w:pPr>
      <w:r w:rsidRPr="008C31E3">
        <w:rPr>
          <w:b/>
          <w:bCs/>
          <w:sz w:val="44"/>
          <w:szCs w:val="44"/>
        </w:rPr>
        <w:t>Amel yousif</w:t>
      </w:r>
    </w:p>
    <w:p w14:paraId="47124F19" w14:textId="30FDA778" w:rsidR="008C31E3" w:rsidRPr="007B1316" w:rsidRDefault="008C31E3" w:rsidP="008C31E3">
      <w:pPr>
        <w:jc w:val="center"/>
        <w:rPr>
          <w:b/>
          <w:bCs/>
          <w:sz w:val="28"/>
          <w:szCs w:val="28"/>
        </w:rPr>
      </w:pPr>
      <w:r w:rsidRPr="007B1316">
        <w:rPr>
          <w:b/>
          <w:bCs/>
          <w:sz w:val="28"/>
          <w:szCs w:val="28"/>
        </w:rPr>
        <w:t>General practitioner, certified professional coder</w:t>
      </w:r>
    </w:p>
    <w:p w14:paraId="42C8E586" w14:textId="63DEA7F4" w:rsidR="008C31E3" w:rsidRDefault="008C31E3" w:rsidP="008C31E3">
      <w:pPr>
        <w:jc w:val="center"/>
        <w:rPr>
          <w:rFonts w:ascii="Arial" w:hAnsi="Arial" w:cs="Arial"/>
          <w:sz w:val="21"/>
          <w:lang w:val="en-GB"/>
        </w:rPr>
      </w:pPr>
      <w:r>
        <w:rPr>
          <w:rFonts w:ascii="Arial" w:hAnsi="Arial" w:cs="Arial"/>
          <w:sz w:val="21"/>
          <w:lang w:val="en-GB"/>
        </w:rPr>
        <w:t>Sharjah,</w:t>
      </w:r>
      <w:r w:rsidR="007B1316">
        <w:rPr>
          <w:rFonts w:ascii="Arial" w:hAnsi="Arial" w:cs="Arial"/>
          <w:sz w:val="21"/>
          <w:lang w:val="en-GB"/>
        </w:rPr>
        <w:t xml:space="preserve"> </w:t>
      </w:r>
      <w:r>
        <w:rPr>
          <w:rFonts w:ascii="Arial" w:hAnsi="Arial" w:cs="Arial"/>
          <w:sz w:val="21"/>
          <w:lang w:val="en-GB"/>
        </w:rPr>
        <w:t>UAE</w:t>
      </w:r>
      <w:r w:rsidRPr="002C0560">
        <w:rPr>
          <w:rFonts w:ascii="Arial" w:hAnsi="Arial" w:cs="Arial"/>
          <w:sz w:val="21"/>
          <w:lang w:val="en-GB"/>
        </w:rPr>
        <w:t xml:space="preserve"> | P: </w:t>
      </w:r>
      <w:r>
        <w:rPr>
          <w:rFonts w:ascii="Arial" w:hAnsi="Arial" w:cs="Arial"/>
          <w:sz w:val="21"/>
          <w:lang w:val="en-GB"/>
        </w:rPr>
        <w:t xml:space="preserve">+971552534504 </w:t>
      </w:r>
      <w:r w:rsidRPr="002C0560">
        <w:rPr>
          <w:rFonts w:ascii="Arial" w:hAnsi="Arial" w:cs="Arial"/>
          <w:sz w:val="21"/>
          <w:lang w:val="en-GB"/>
        </w:rPr>
        <w:t xml:space="preserve">| </w:t>
      </w:r>
      <w:hyperlink r:id="rId5" w:history="1">
        <w:r w:rsidRPr="00682990">
          <w:rPr>
            <w:rStyle w:val="Hyperlink"/>
            <w:rFonts w:ascii="Arial" w:hAnsi="Arial" w:cs="Arial"/>
            <w:sz w:val="21"/>
            <w:lang w:val="en-GB"/>
          </w:rPr>
          <w:t>amel6166@gmai.com</w:t>
        </w:r>
      </w:hyperlink>
      <w:r>
        <w:rPr>
          <w:rFonts w:ascii="Arial" w:hAnsi="Arial" w:cs="Arial"/>
          <w:sz w:val="21"/>
          <w:lang w:val="en-GB"/>
        </w:rPr>
        <w:t xml:space="preserve">  |</w:t>
      </w:r>
      <w:r w:rsidRPr="00E13D7E">
        <w:rPr>
          <w:rStyle w:val="Hyperlink"/>
          <w:rFonts w:asciiTheme="majorBidi" w:hAnsiTheme="majorBidi" w:cstheme="majorBidi"/>
        </w:rPr>
        <w:t xml:space="preserve"> </w:t>
      </w:r>
      <w:hyperlink r:id="rId6" w:history="1">
        <w:r w:rsidRPr="00C800BB">
          <w:rPr>
            <w:rStyle w:val="Hyperlink"/>
            <w:rFonts w:ascii="Times New Roman" w:hAnsi="Times New Roman"/>
          </w:rPr>
          <w:t>https://www.linkedin.com/in/amel-abdu</w:t>
        </w:r>
        <w:r w:rsidRPr="00C800BB">
          <w:rPr>
            <w:rStyle w:val="Hyperlink"/>
            <w:rFonts w:ascii="Arial" w:hAnsi="Arial" w:cs="Arial"/>
            <w:sz w:val="21"/>
            <w:lang w:val="en-GB"/>
          </w:rPr>
          <w:t>l</w:t>
        </w:r>
      </w:hyperlink>
    </w:p>
    <w:p w14:paraId="5B402D50" w14:textId="7B5A5CE5" w:rsidR="005F0A15" w:rsidRPr="00AB5A78" w:rsidRDefault="005F0A15" w:rsidP="00A77720">
      <w:p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szCs w:val="24"/>
          <w:lang w:val="en-GB"/>
        </w:rPr>
      </w:pPr>
    </w:p>
    <w:p w14:paraId="25053EBC" w14:textId="14E1936C" w:rsidR="00A77720" w:rsidRDefault="00193DE0" w:rsidP="00A77720">
      <w:p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b/>
          <w:bCs/>
          <w:sz w:val="24"/>
          <w:szCs w:val="28"/>
          <w:u w:val="single"/>
          <w:lang w:val="en-GB"/>
        </w:rPr>
      </w:pPr>
      <w:r w:rsidRPr="005F0A15">
        <w:rPr>
          <w:rFonts w:ascii="Arial" w:hAnsi="Arial" w:cs="Arial"/>
          <w:b/>
          <w:bCs/>
          <w:sz w:val="24"/>
          <w:szCs w:val="28"/>
          <w:u w:val="single"/>
          <w:lang w:val="en-GB"/>
        </w:rPr>
        <w:t>Core Qualifications:</w:t>
      </w:r>
    </w:p>
    <w:p w14:paraId="2CE149F0" w14:textId="77777777" w:rsidR="00AB5A78" w:rsidRDefault="00AB5A78" w:rsidP="00A77720">
      <w:p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b/>
          <w:bCs/>
          <w:sz w:val="24"/>
          <w:szCs w:val="28"/>
          <w:u w:val="single"/>
          <w:lang w:val="en-GB"/>
        </w:rPr>
      </w:pPr>
    </w:p>
    <w:p w14:paraId="2E2B15FD" w14:textId="77777777" w:rsidR="006F6F34" w:rsidRDefault="006F6F34" w:rsidP="006F6F34">
      <w:p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szCs w:val="24"/>
          <w:lang w:val="en-GB"/>
        </w:rPr>
        <w:sectPr w:rsidR="006F6F3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09599BC" w14:textId="3DEFA8CA" w:rsidR="00AB5A78" w:rsidRPr="006F6F34" w:rsidRDefault="00AB5A78" w:rsidP="006F6F34">
      <w:pPr>
        <w:pStyle w:val="ListParagraph"/>
        <w:numPr>
          <w:ilvl w:val="0"/>
          <w:numId w:val="4"/>
        </w:num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szCs w:val="24"/>
          <w:lang w:val="en-GB"/>
        </w:rPr>
      </w:pPr>
      <w:r w:rsidRPr="006F6F34">
        <w:rPr>
          <w:rFonts w:ascii="Arial" w:hAnsi="Arial" w:cs="Arial"/>
          <w:szCs w:val="24"/>
          <w:lang w:val="en-GB"/>
        </w:rPr>
        <w:t>Medical coding ICD</w:t>
      </w:r>
      <w:proofErr w:type="gramStart"/>
      <w:r w:rsidRPr="006F6F34">
        <w:rPr>
          <w:rFonts w:ascii="Arial" w:hAnsi="Arial" w:cs="Arial"/>
          <w:szCs w:val="24"/>
          <w:lang w:val="en-GB"/>
        </w:rPr>
        <w:t>10,CPT</w:t>
      </w:r>
      <w:proofErr w:type="gramEnd"/>
      <w:r w:rsidRPr="006F6F34">
        <w:rPr>
          <w:rFonts w:ascii="Arial" w:hAnsi="Arial" w:cs="Arial"/>
          <w:szCs w:val="24"/>
          <w:lang w:val="en-GB"/>
        </w:rPr>
        <w:t>, HCPCS</w:t>
      </w:r>
    </w:p>
    <w:p w14:paraId="10C2CC81" w14:textId="77777777" w:rsidR="006F6F34" w:rsidRPr="006F6F34" w:rsidRDefault="006F6F34" w:rsidP="006F6F34">
      <w:pPr>
        <w:pStyle w:val="ListParagraph"/>
        <w:numPr>
          <w:ilvl w:val="0"/>
          <w:numId w:val="4"/>
        </w:num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szCs w:val="24"/>
          <w:lang w:val="en-GB"/>
        </w:rPr>
      </w:pPr>
      <w:r w:rsidRPr="006F6F34">
        <w:rPr>
          <w:rFonts w:ascii="Arial" w:hAnsi="Arial" w:cs="Arial"/>
          <w:szCs w:val="24"/>
          <w:lang w:val="en-GB"/>
        </w:rPr>
        <w:t>Online and offline technical audit on medical claims</w:t>
      </w:r>
    </w:p>
    <w:p w14:paraId="1C2C2E75" w14:textId="77777777" w:rsidR="006F6F34" w:rsidRPr="006F6F34" w:rsidRDefault="006F6F34" w:rsidP="006F6F34">
      <w:pPr>
        <w:pStyle w:val="ListParagraph"/>
        <w:numPr>
          <w:ilvl w:val="0"/>
          <w:numId w:val="4"/>
        </w:num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szCs w:val="24"/>
          <w:lang w:val="en-GB"/>
        </w:rPr>
      </w:pPr>
      <w:r w:rsidRPr="006F6F34">
        <w:rPr>
          <w:rFonts w:ascii="Arial" w:hAnsi="Arial" w:cs="Arial"/>
          <w:szCs w:val="24"/>
          <w:lang w:val="en-GB"/>
        </w:rPr>
        <w:t>Review and reject cases than not medically indicated</w:t>
      </w:r>
    </w:p>
    <w:p w14:paraId="65FEFDD1" w14:textId="77777777" w:rsidR="006F6F34" w:rsidRPr="006F6F34" w:rsidRDefault="006F6F34" w:rsidP="006F6F34">
      <w:pPr>
        <w:pStyle w:val="ListParagraph"/>
        <w:numPr>
          <w:ilvl w:val="0"/>
          <w:numId w:val="4"/>
        </w:num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szCs w:val="24"/>
          <w:lang w:val="en-GB"/>
        </w:rPr>
      </w:pPr>
      <w:r w:rsidRPr="006F6F34">
        <w:rPr>
          <w:rFonts w:ascii="Arial" w:hAnsi="Arial" w:cs="Arial"/>
          <w:szCs w:val="24"/>
          <w:lang w:val="en-GB"/>
        </w:rPr>
        <w:t xml:space="preserve">Justifying the rejection reasons on system in rejected cases to facilitate the reconciliation process </w:t>
      </w:r>
    </w:p>
    <w:p w14:paraId="025C276D" w14:textId="77777777" w:rsidR="006F6F34" w:rsidRPr="006F6F34" w:rsidRDefault="006F6F34" w:rsidP="006F6F34">
      <w:pPr>
        <w:pStyle w:val="ListParagraph"/>
        <w:numPr>
          <w:ilvl w:val="0"/>
          <w:numId w:val="4"/>
        </w:num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szCs w:val="24"/>
          <w:lang w:val="en-GB"/>
        </w:rPr>
      </w:pPr>
      <w:r w:rsidRPr="006F6F34">
        <w:rPr>
          <w:rFonts w:ascii="Arial" w:hAnsi="Arial" w:cs="Arial"/>
          <w:szCs w:val="24"/>
          <w:lang w:val="en-GB"/>
        </w:rPr>
        <w:t xml:space="preserve">Proper implementation of agreement on claims in collaboration with the audit and processing team audit of invoice </w:t>
      </w:r>
    </w:p>
    <w:p w14:paraId="246134AD" w14:textId="77777777" w:rsidR="006F6F34" w:rsidRPr="006F6F34" w:rsidRDefault="006F6F34" w:rsidP="006F6F34">
      <w:pPr>
        <w:pStyle w:val="ListParagraph"/>
        <w:numPr>
          <w:ilvl w:val="0"/>
          <w:numId w:val="4"/>
        </w:num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szCs w:val="24"/>
          <w:lang w:val="en-GB"/>
        </w:rPr>
      </w:pPr>
      <w:r w:rsidRPr="006F6F34">
        <w:rPr>
          <w:rFonts w:ascii="Arial" w:hAnsi="Arial" w:cs="Arial"/>
          <w:szCs w:val="24"/>
          <w:lang w:val="en-GB"/>
        </w:rPr>
        <w:t>Reject services which not matching with patient gender or age</w:t>
      </w:r>
    </w:p>
    <w:p w14:paraId="402E8D8B" w14:textId="77777777" w:rsidR="006F6F34" w:rsidRPr="006F6F34" w:rsidRDefault="006F6F34" w:rsidP="006F6F34">
      <w:pPr>
        <w:pStyle w:val="ListParagraph"/>
        <w:numPr>
          <w:ilvl w:val="0"/>
          <w:numId w:val="4"/>
        </w:num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szCs w:val="24"/>
          <w:lang w:val="en-GB"/>
        </w:rPr>
      </w:pPr>
      <w:r w:rsidRPr="006F6F34">
        <w:rPr>
          <w:rFonts w:ascii="Arial" w:hAnsi="Arial" w:cs="Arial"/>
          <w:szCs w:val="24"/>
          <w:lang w:val="en-GB"/>
        </w:rPr>
        <w:t>Making sure that co-payment and discount are applied correctly</w:t>
      </w:r>
    </w:p>
    <w:p w14:paraId="54F8DCEB" w14:textId="77777777" w:rsidR="006F6F34" w:rsidRPr="006F6F34" w:rsidRDefault="006F6F34" w:rsidP="006F6F34">
      <w:pPr>
        <w:pStyle w:val="ListParagraph"/>
        <w:numPr>
          <w:ilvl w:val="0"/>
          <w:numId w:val="4"/>
        </w:num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szCs w:val="24"/>
          <w:lang w:val="en-GB"/>
        </w:rPr>
      </w:pPr>
      <w:r w:rsidRPr="006F6F34">
        <w:rPr>
          <w:rFonts w:ascii="Arial" w:hAnsi="Arial" w:cs="Arial"/>
          <w:szCs w:val="24"/>
          <w:lang w:val="en-GB"/>
        </w:rPr>
        <w:t>Review the medical documents that attached with claim e.g. lab result</w:t>
      </w:r>
    </w:p>
    <w:p w14:paraId="6A4011E3" w14:textId="77777777" w:rsidR="006F6F34" w:rsidRPr="006F6F34" w:rsidRDefault="006F6F34" w:rsidP="006F6F34">
      <w:pPr>
        <w:pStyle w:val="ListParagraph"/>
        <w:numPr>
          <w:ilvl w:val="0"/>
          <w:numId w:val="4"/>
        </w:num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szCs w:val="24"/>
          <w:lang w:val="en-GB"/>
        </w:rPr>
      </w:pPr>
      <w:r w:rsidRPr="006F6F34">
        <w:rPr>
          <w:rFonts w:ascii="Arial" w:hAnsi="Arial" w:cs="Arial"/>
          <w:szCs w:val="24"/>
          <w:lang w:val="en-GB"/>
        </w:rPr>
        <w:t>Reject uncovered cases</w:t>
      </w:r>
    </w:p>
    <w:p w14:paraId="36FB2E99" w14:textId="77777777" w:rsidR="006F6F34" w:rsidRPr="006F6F34" w:rsidRDefault="006F6F34" w:rsidP="006F6F34">
      <w:pPr>
        <w:pStyle w:val="ListParagraph"/>
        <w:numPr>
          <w:ilvl w:val="0"/>
          <w:numId w:val="4"/>
        </w:num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szCs w:val="24"/>
          <w:lang w:val="en-GB"/>
        </w:rPr>
      </w:pPr>
      <w:r w:rsidRPr="006F6F34">
        <w:rPr>
          <w:rFonts w:ascii="Arial" w:hAnsi="Arial" w:cs="Arial"/>
          <w:szCs w:val="24"/>
          <w:lang w:val="en-GB"/>
        </w:rPr>
        <w:t>Check sealing limit for insured during audit process</w:t>
      </w:r>
    </w:p>
    <w:p w14:paraId="63EF49C3" w14:textId="5D376418" w:rsidR="006F6F34" w:rsidRPr="006F6F34" w:rsidRDefault="006F6F34" w:rsidP="006F6F34">
      <w:pPr>
        <w:pStyle w:val="ListParagraph"/>
        <w:numPr>
          <w:ilvl w:val="0"/>
          <w:numId w:val="4"/>
        </w:num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szCs w:val="24"/>
          <w:lang w:val="en-GB"/>
        </w:rPr>
      </w:pPr>
      <w:r w:rsidRPr="006F6F34">
        <w:rPr>
          <w:rFonts w:ascii="Arial" w:hAnsi="Arial" w:cs="Arial"/>
          <w:szCs w:val="24"/>
          <w:lang w:val="en-GB"/>
        </w:rPr>
        <w:t>Review on preauthorized claims</w:t>
      </w:r>
    </w:p>
    <w:p w14:paraId="32539E58" w14:textId="152424E3" w:rsidR="00AB5A78" w:rsidRPr="006F6F34" w:rsidRDefault="00786B7A" w:rsidP="006F6F34">
      <w:pPr>
        <w:pStyle w:val="ListParagraph"/>
        <w:numPr>
          <w:ilvl w:val="0"/>
          <w:numId w:val="4"/>
        </w:num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szCs w:val="24"/>
          <w:lang w:val="en-GB"/>
        </w:rPr>
      </w:pPr>
      <w:r w:rsidRPr="006F6F34">
        <w:rPr>
          <w:rFonts w:asciiTheme="minorBidi" w:eastAsia="Calibri" w:hAnsiTheme="minorBidi"/>
          <w:szCs w:val="24"/>
          <w:lang w:val="en-GB"/>
        </w:rPr>
        <w:t>Medical billing</w:t>
      </w:r>
    </w:p>
    <w:p w14:paraId="3EEF4AC7" w14:textId="77777777" w:rsidR="006F6F34" w:rsidRDefault="006F6F34" w:rsidP="00A77720">
      <w:p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szCs w:val="24"/>
          <w:lang w:val="en-GB"/>
        </w:rPr>
        <w:sectPr w:rsidR="006F6F34" w:rsidSect="006F6F3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B3F01CC" w14:textId="45F76520" w:rsidR="00C055BF" w:rsidRDefault="00C055BF" w:rsidP="00A77720">
      <w:p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szCs w:val="24"/>
          <w:lang w:val="en-GB"/>
        </w:rPr>
      </w:pPr>
    </w:p>
    <w:p w14:paraId="3FFFA4BA" w14:textId="77777777" w:rsidR="006F6F34" w:rsidRDefault="006F6F34" w:rsidP="006F6F34">
      <w:p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b/>
          <w:bCs/>
          <w:sz w:val="24"/>
          <w:szCs w:val="28"/>
          <w:u w:val="single"/>
          <w:lang w:val="en-GB"/>
        </w:rPr>
      </w:pPr>
      <w:r>
        <w:rPr>
          <w:rFonts w:ascii="Arial" w:hAnsi="Arial" w:cs="Arial"/>
          <w:b/>
          <w:bCs/>
          <w:sz w:val="24"/>
          <w:szCs w:val="28"/>
          <w:u w:val="single"/>
          <w:lang w:val="en-GB"/>
        </w:rPr>
        <w:t>Professional experience</w:t>
      </w:r>
    </w:p>
    <w:p w14:paraId="4D5F5AE5" w14:textId="77777777" w:rsidR="006F6F34" w:rsidRPr="005F0A15" w:rsidRDefault="006F6F34" w:rsidP="006F6F34">
      <w:pPr>
        <w:tabs>
          <w:tab w:val="left" w:pos="1134"/>
          <w:tab w:val="right" w:pos="10503"/>
        </w:tabs>
        <w:spacing w:after="0" w:line="240" w:lineRule="auto"/>
        <w:ind w:right="450"/>
        <w:rPr>
          <w:rFonts w:ascii="Arial" w:hAnsi="Arial" w:cs="Arial"/>
          <w:i/>
          <w:iCs/>
          <w:sz w:val="20"/>
          <w:lang w:val="en-GB"/>
        </w:rPr>
      </w:pPr>
      <w:r>
        <w:rPr>
          <w:rFonts w:ascii="Arial" w:hAnsi="Arial" w:cs="Arial"/>
          <w:szCs w:val="24"/>
          <w:lang w:val="en-GB"/>
        </w:rPr>
        <w:t xml:space="preserve">General physician, Turkish hospital Khartoum </w:t>
      </w:r>
      <w:r>
        <w:rPr>
          <w:rFonts w:ascii="Arial" w:hAnsi="Arial" w:cs="Arial"/>
          <w:szCs w:val="24"/>
          <w:lang w:val="en-GB"/>
        </w:rPr>
        <w:tab/>
      </w:r>
      <w:r w:rsidRPr="005F0A15">
        <w:rPr>
          <w:rFonts w:ascii="Arial" w:hAnsi="Arial" w:cs="Arial"/>
          <w:i/>
          <w:iCs/>
          <w:sz w:val="20"/>
          <w:lang w:val="en-GB"/>
        </w:rPr>
        <w:t>feb2023-apr2023</w:t>
      </w:r>
    </w:p>
    <w:p w14:paraId="5E2EEF89" w14:textId="77777777" w:rsidR="006F6F34" w:rsidRPr="005F0A15" w:rsidRDefault="006F6F34" w:rsidP="006F6F34">
      <w:p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sz w:val="24"/>
          <w:szCs w:val="28"/>
          <w:lang w:val="en-GB"/>
        </w:rPr>
      </w:pPr>
    </w:p>
    <w:p w14:paraId="49A84DA2" w14:textId="77777777" w:rsidR="006F6F34" w:rsidRPr="005F0A15" w:rsidRDefault="006F6F34" w:rsidP="006F6F34">
      <w:p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b/>
          <w:bCs/>
          <w:sz w:val="24"/>
          <w:szCs w:val="28"/>
          <w:u w:val="single"/>
          <w:lang w:val="en-GB"/>
        </w:rPr>
      </w:pPr>
      <w:r w:rsidRPr="005F0A15">
        <w:rPr>
          <w:rFonts w:ascii="Arial" w:hAnsi="Arial" w:cs="Arial"/>
          <w:b/>
          <w:bCs/>
          <w:sz w:val="24"/>
          <w:szCs w:val="28"/>
          <w:u w:val="single"/>
          <w:lang w:val="en-GB"/>
        </w:rPr>
        <w:t>Education:</w:t>
      </w:r>
    </w:p>
    <w:p w14:paraId="58B72B26" w14:textId="77777777" w:rsidR="006F6F34" w:rsidRPr="004F473B" w:rsidRDefault="006F6F34" w:rsidP="006F6F34">
      <w:p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b/>
          <w:bCs/>
          <w:sz w:val="28"/>
          <w:szCs w:val="32"/>
          <w:u w:val="single"/>
          <w:lang w:val="en-GB"/>
        </w:rPr>
      </w:pPr>
    </w:p>
    <w:p w14:paraId="05FF2ED8" w14:textId="77777777" w:rsidR="006F6F34" w:rsidRPr="00C055BF" w:rsidRDefault="006F6F34" w:rsidP="006F6F34">
      <w:pPr>
        <w:pStyle w:val="ListParagraph"/>
        <w:numPr>
          <w:ilvl w:val="0"/>
          <w:numId w:val="3"/>
        </w:num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szCs w:val="24"/>
          <w:lang w:val="en-GB"/>
        </w:rPr>
      </w:pPr>
      <w:r w:rsidRPr="00C055BF">
        <w:rPr>
          <w:rFonts w:ascii="Arial" w:hAnsi="Arial" w:cs="Arial"/>
          <w:b/>
          <w:bCs/>
          <w:szCs w:val="24"/>
          <w:lang w:val="en-GB"/>
        </w:rPr>
        <w:t>MBBS</w:t>
      </w:r>
      <w:r w:rsidRPr="00C055BF">
        <w:rPr>
          <w:rFonts w:ascii="Arial" w:hAnsi="Arial" w:cs="Arial"/>
          <w:szCs w:val="24"/>
          <w:lang w:val="en-GB"/>
        </w:rPr>
        <w:t>, Khartoum University, S</w:t>
      </w:r>
      <w:r>
        <w:rPr>
          <w:rFonts w:ascii="Arial" w:hAnsi="Arial" w:cs="Arial"/>
          <w:szCs w:val="24"/>
          <w:lang w:val="en-GB"/>
        </w:rPr>
        <w:t>udan</w:t>
      </w:r>
      <w:r w:rsidRPr="00C055BF">
        <w:rPr>
          <w:rFonts w:ascii="Arial" w:hAnsi="Arial" w:cs="Arial"/>
          <w:szCs w:val="24"/>
          <w:lang w:val="en-GB"/>
        </w:rPr>
        <w:t xml:space="preserve">                                                              </w:t>
      </w:r>
      <w:r w:rsidRPr="005F0A15">
        <w:rPr>
          <w:rFonts w:ascii="Arial" w:hAnsi="Arial" w:cs="Arial"/>
          <w:i/>
          <w:iCs/>
          <w:sz w:val="20"/>
          <w:lang w:val="en-GB"/>
        </w:rPr>
        <w:t>sep2020</w:t>
      </w:r>
    </w:p>
    <w:p w14:paraId="29B4C65F" w14:textId="77777777" w:rsidR="006F6F34" w:rsidRPr="004F473B" w:rsidRDefault="006F6F34" w:rsidP="006F6F34">
      <w:pPr>
        <w:pStyle w:val="ListParagraph"/>
        <w:numPr>
          <w:ilvl w:val="0"/>
          <w:numId w:val="3"/>
        </w:numPr>
        <w:tabs>
          <w:tab w:val="left" w:pos="1134"/>
          <w:tab w:val="left" w:pos="7380"/>
          <w:tab w:val="left" w:pos="8010"/>
          <w:tab w:val="right" w:pos="10503"/>
        </w:tabs>
        <w:spacing w:after="0" w:line="240" w:lineRule="auto"/>
        <w:ind w:right="360"/>
        <w:rPr>
          <w:rFonts w:ascii="Arial" w:hAnsi="Arial" w:cs="Arial"/>
          <w:sz w:val="24"/>
          <w:szCs w:val="28"/>
          <w:lang w:val="en-GB"/>
        </w:rPr>
      </w:pPr>
      <w:r w:rsidRPr="005F0A15">
        <w:rPr>
          <w:rFonts w:ascii="Arial" w:hAnsi="Arial" w:cs="Arial"/>
          <w:b/>
          <w:bCs/>
          <w:szCs w:val="24"/>
          <w:lang w:val="en-GB"/>
        </w:rPr>
        <w:t>Diploma</w:t>
      </w:r>
      <w:r w:rsidRPr="005F0A15">
        <w:rPr>
          <w:rFonts w:ascii="Arial" w:hAnsi="Arial" w:cs="Arial"/>
          <w:szCs w:val="24"/>
          <w:lang w:val="en-GB"/>
        </w:rPr>
        <w:t xml:space="preserve"> in medical insurance, Innovative training academy, Egypt   </w:t>
      </w:r>
      <w:r w:rsidRPr="005F0A15">
        <w:rPr>
          <w:rFonts w:ascii="Arial" w:hAnsi="Arial" w:cs="Arial"/>
          <w:szCs w:val="24"/>
          <w:lang w:val="en-GB"/>
        </w:rPr>
        <w:tab/>
      </w:r>
      <w:r w:rsidRPr="005F0A15">
        <w:rPr>
          <w:rFonts w:ascii="Arial" w:hAnsi="Arial" w:cs="Arial"/>
          <w:i/>
          <w:iCs/>
          <w:sz w:val="20"/>
          <w:lang w:val="en-GB"/>
        </w:rPr>
        <w:t>sep2023</w:t>
      </w:r>
    </w:p>
    <w:p w14:paraId="6F342F18" w14:textId="77777777" w:rsidR="006F6F34" w:rsidRDefault="006F6F34" w:rsidP="00A77720">
      <w:p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b/>
          <w:bCs/>
          <w:sz w:val="24"/>
          <w:szCs w:val="28"/>
          <w:u w:val="single"/>
          <w:lang w:val="en-GB"/>
        </w:rPr>
      </w:pPr>
    </w:p>
    <w:p w14:paraId="41706794" w14:textId="1C61CE4D" w:rsidR="00A41352" w:rsidRPr="005F0A15" w:rsidRDefault="00A41352" w:rsidP="00A77720">
      <w:p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b/>
          <w:bCs/>
          <w:sz w:val="24"/>
          <w:szCs w:val="28"/>
          <w:u w:val="single"/>
          <w:lang w:val="en-GB"/>
        </w:rPr>
      </w:pPr>
      <w:r w:rsidRPr="005F0A15">
        <w:rPr>
          <w:rFonts w:asciiTheme="minorBidi" w:eastAsia="Calibri" w:hAnsiTheme="minorBidi"/>
          <w:b/>
          <w:bCs/>
          <w:sz w:val="24"/>
          <w:szCs w:val="28"/>
          <w:u w:val="single"/>
          <w:lang w:val="en-GB"/>
        </w:rPr>
        <w:t>Certifications</w:t>
      </w:r>
    </w:p>
    <w:p w14:paraId="1A5622CD" w14:textId="3D77F49B" w:rsidR="00A41352" w:rsidRDefault="00A41352" w:rsidP="00A77720">
      <w:p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szCs w:val="24"/>
          <w:lang w:val="en-GB"/>
        </w:rPr>
      </w:pPr>
      <w:r w:rsidRPr="00A41352">
        <w:rPr>
          <w:rFonts w:asciiTheme="minorBidi" w:eastAsia="Calibri" w:hAnsiTheme="minorBidi"/>
          <w:szCs w:val="24"/>
          <w:lang w:val="en-GB"/>
        </w:rPr>
        <w:t>Completed certification</w:t>
      </w:r>
      <w:r w:rsidR="006F6F34">
        <w:rPr>
          <w:rFonts w:asciiTheme="minorBidi" w:eastAsia="Calibri" w:hAnsiTheme="minorBidi"/>
          <w:szCs w:val="24"/>
          <w:lang w:val="en-GB"/>
        </w:rPr>
        <w:t xml:space="preserve"> with 92%score</w:t>
      </w:r>
      <w:r w:rsidRPr="00A41352">
        <w:rPr>
          <w:rFonts w:asciiTheme="minorBidi" w:eastAsia="Calibri" w:hAnsiTheme="minorBidi"/>
          <w:szCs w:val="24"/>
          <w:lang w:val="en-GB"/>
        </w:rPr>
        <w:t xml:space="preserve"> as certified professional coder </w:t>
      </w:r>
      <w:r w:rsidRPr="00A41352">
        <w:rPr>
          <w:rFonts w:asciiTheme="minorBidi" w:eastAsia="Calibri" w:hAnsiTheme="minorBidi"/>
          <w:b/>
          <w:bCs/>
          <w:szCs w:val="24"/>
          <w:lang w:val="en-GB"/>
        </w:rPr>
        <w:t>(CPC</w:t>
      </w:r>
      <w:r w:rsidRPr="00A41352">
        <w:rPr>
          <w:rFonts w:asciiTheme="minorBidi" w:eastAsia="Calibri" w:hAnsiTheme="minorBidi"/>
          <w:szCs w:val="24"/>
          <w:lang w:val="en-GB"/>
        </w:rPr>
        <w:t xml:space="preserve">) conducted by </w:t>
      </w:r>
      <w:r w:rsidRPr="00A41352">
        <w:rPr>
          <w:rFonts w:asciiTheme="minorBidi" w:eastAsia="Calibri" w:hAnsiTheme="minorBidi"/>
          <w:b/>
          <w:bCs/>
          <w:szCs w:val="24"/>
          <w:lang w:val="en-GB"/>
        </w:rPr>
        <w:t>AAPC</w:t>
      </w:r>
      <w:r w:rsidRPr="00A41352">
        <w:rPr>
          <w:rFonts w:asciiTheme="minorBidi" w:eastAsia="Calibri" w:hAnsiTheme="minorBidi"/>
          <w:szCs w:val="24"/>
          <w:lang w:val="en-GB"/>
        </w:rPr>
        <w:t xml:space="preserve"> on December 2023</w:t>
      </w:r>
    </w:p>
    <w:p w14:paraId="0665FAE3" w14:textId="05D82C54" w:rsidR="00F463C2" w:rsidRDefault="00F463C2" w:rsidP="00A77720">
      <w:p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szCs w:val="24"/>
          <w:lang w:val="en-GB"/>
        </w:rPr>
      </w:pPr>
      <w:r>
        <w:rPr>
          <w:rFonts w:asciiTheme="minorBidi" w:eastAsia="Calibri" w:hAnsiTheme="minorBidi"/>
          <w:szCs w:val="24"/>
          <w:lang w:val="en-GB"/>
        </w:rPr>
        <w:t>BLS and</w:t>
      </w:r>
      <w:r w:rsidR="005B7833">
        <w:rPr>
          <w:rFonts w:asciiTheme="minorBidi" w:eastAsia="Calibri" w:hAnsiTheme="minorBidi"/>
          <w:szCs w:val="24"/>
          <w:lang w:val="en-GB"/>
        </w:rPr>
        <w:t xml:space="preserve"> </w:t>
      </w:r>
      <w:r w:rsidR="006F6F34">
        <w:rPr>
          <w:rFonts w:asciiTheme="minorBidi" w:eastAsia="Calibri" w:hAnsiTheme="minorBidi"/>
          <w:szCs w:val="24"/>
          <w:lang w:val="en-GB"/>
        </w:rPr>
        <w:t xml:space="preserve">ACLS certification, SaveAlife.com </w:t>
      </w:r>
    </w:p>
    <w:p w14:paraId="3580C39A" w14:textId="1B34DA2F" w:rsidR="00C055BF" w:rsidRPr="005F0A15" w:rsidRDefault="00C055BF" w:rsidP="00A77720">
      <w:p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b/>
          <w:bCs/>
          <w:sz w:val="24"/>
          <w:szCs w:val="28"/>
          <w:u w:val="single"/>
          <w:lang w:val="en-GB"/>
        </w:rPr>
      </w:pPr>
      <w:r w:rsidRPr="005F0A15">
        <w:rPr>
          <w:rFonts w:asciiTheme="minorBidi" w:eastAsia="Calibri" w:hAnsiTheme="minorBidi"/>
          <w:b/>
          <w:bCs/>
          <w:sz w:val="24"/>
          <w:szCs w:val="28"/>
          <w:u w:val="single"/>
          <w:lang w:val="en-GB"/>
        </w:rPr>
        <w:t>Skills</w:t>
      </w:r>
    </w:p>
    <w:p w14:paraId="55A30634" w14:textId="5283EDDA" w:rsidR="00C055BF" w:rsidRDefault="00C055BF" w:rsidP="00A77720">
      <w:p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szCs w:val="24"/>
          <w:lang w:val="en-GB"/>
        </w:rPr>
      </w:pPr>
      <w:r>
        <w:rPr>
          <w:rFonts w:asciiTheme="minorBidi" w:eastAsia="Calibri" w:hAnsiTheme="minorBidi"/>
          <w:szCs w:val="24"/>
          <w:lang w:val="en-GB"/>
        </w:rPr>
        <w:t>Microsoft office suite</w:t>
      </w:r>
    </w:p>
    <w:p w14:paraId="2A48B7A9" w14:textId="7D213D64" w:rsidR="00F463C2" w:rsidRDefault="00F463C2" w:rsidP="00A77720">
      <w:p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szCs w:val="24"/>
          <w:lang w:val="en-GB"/>
        </w:rPr>
      </w:pPr>
      <w:r>
        <w:rPr>
          <w:rFonts w:asciiTheme="minorBidi" w:eastAsia="Calibri" w:hAnsiTheme="minorBidi"/>
          <w:szCs w:val="24"/>
          <w:lang w:val="en-GB"/>
        </w:rPr>
        <w:t>W</w:t>
      </w:r>
      <w:r w:rsidRPr="00F463C2">
        <w:rPr>
          <w:rFonts w:asciiTheme="minorBidi" w:eastAsia="Calibri" w:hAnsiTheme="minorBidi"/>
          <w:szCs w:val="24"/>
          <w:lang w:val="en-GB"/>
        </w:rPr>
        <w:t>ritten and verbal</w:t>
      </w:r>
      <w:r>
        <w:rPr>
          <w:rFonts w:asciiTheme="minorBidi" w:eastAsia="Calibri" w:hAnsiTheme="minorBidi"/>
          <w:szCs w:val="24"/>
          <w:lang w:val="en-GB"/>
        </w:rPr>
        <w:t xml:space="preserve"> communication</w:t>
      </w:r>
      <w:r w:rsidRPr="00F463C2">
        <w:rPr>
          <w:rFonts w:asciiTheme="minorBidi" w:eastAsia="Calibri" w:hAnsiTheme="minorBidi"/>
          <w:szCs w:val="24"/>
          <w:lang w:val="en-GB"/>
        </w:rPr>
        <w:t xml:space="preserve"> skills</w:t>
      </w:r>
    </w:p>
    <w:p w14:paraId="7F3D2AEC" w14:textId="60039D04" w:rsidR="006F6F34" w:rsidRDefault="006F6F34" w:rsidP="00A77720">
      <w:p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szCs w:val="24"/>
          <w:lang w:val="en-GB"/>
        </w:rPr>
      </w:pPr>
      <w:r w:rsidRPr="006F6F34">
        <w:rPr>
          <w:rFonts w:asciiTheme="minorBidi" w:eastAsia="Calibri" w:hAnsiTheme="minorBidi"/>
          <w:szCs w:val="24"/>
          <w:lang w:val="en-GB"/>
        </w:rPr>
        <w:t>Ability to work independently and as part of a team</w:t>
      </w:r>
    </w:p>
    <w:p w14:paraId="05AB874F" w14:textId="6897DF52" w:rsidR="006C24A7" w:rsidRDefault="006C24A7" w:rsidP="00A77720">
      <w:p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szCs w:val="24"/>
          <w:lang w:val="en-GB"/>
        </w:rPr>
      </w:pPr>
      <w:bookmarkStart w:id="0" w:name="_GoBack"/>
      <w:bookmarkEnd w:id="0"/>
      <w:r w:rsidRPr="006C24A7">
        <w:rPr>
          <w:rFonts w:asciiTheme="minorBidi" w:eastAsia="Calibri" w:hAnsiTheme="minorBidi"/>
          <w:szCs w:val="24"/>
          <w:lang w:val="en-GB"/>
        </w:rPr>
        <w:t>Strong analytical skills</w:t>
      </w:r>
    </w:p>
    <w:p w14:paraId="0E680EF8" w14:textId="77777777" w:rsidR="006F6F34" w:rsidRDefault="006F6F34" w:rsidP="00A77720">
      <w:p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b/>
          <w:bCs/>
          <w:sz w:val="24"/>
          <w:szCs w:val="28"/>
          <w:u w:val="single"/>
          <w:lang w:val="en-GB"/>
        </w:rPr>
      </w:pPr>
    </w:p>
    <w:p w14:paraId="13A2AB15" w14:textId="5741B275" w:rsidR="00C055BF" w:rsidRPr="005F0A15" w:rsidRDefault="00C055BF" w:rsidP="00A77720">
      <w:p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b/>
          <w:bCs/>
          <w:sz w:val="24"/>
          <w:szCs w:val="28"/>
          <w:u w:val="single"/>
          <w:lang w:val="en-GB"/>
        </w:rPr>
      </w:pPr>
      <w:r w:rsidRPr="005F0A15">
        <w:rPr>
          <w:rFonts w:asciiTheme="minorBidi" w:eastAsia="Calibri" w:hAnsiTheme="minorBidi"/>
          <w:b/>
          <w:bCs/>
          <w:sz w:val="24"/>
          <w:szCs w:val="28"/>
          <w:u w:val="single"/>
          <w:lang w:val="en-GB"/>
        </w:rPr>
        <w:t xml:space="preserve">Languages </w:t>
      </w:r>
    </w:p>
    <w:p w14:paraId="70627931" w14:textId="07DF73C9" w:rsidR="00C055BF" w:rsidRDefault="00C055BF" w:rsidP="00A77720">
      <w:p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szCs w:val="24"/>
          <w:lang w:val="en-GB"/>
        </w:rPr>
      </w:pPr>
      <w:r>
        <w:rPr>
          <w:rFonts w:asciiTheme="minorBidi" w:eastAsia="Calibri" w:hAnsiTheme="minorBidi"/>
          <w:szCs w:val="24"/>
          <w:lang w:val="en-GB"/>
        </w:rPr>
        <w:t xml:space="preserve">Arabic </w:t>
      </w:r>
      <w:r w:rsidR="005F0A15">
        <w:rPr>
          <w:rFonts w:asciiTheme="minorBidi" w:eastAsia="Calibri" w:hAnsiTheme="minorBidi"/>
          <w:szCs w:val="24"/>
          <w:lang w:val="en-GB"/>
        </w:rPr>
        <w:t xml:space="preserve">&amp; English </w:t>
      </w:r>
    </w:p>
    <w:p w14:paraId="77EBB023" w14:textId="77777777" w:rsidR="006F6F34" w:rsidRDefault="006F6F34" w:rsidP="00A77720">
      <w:p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b/>
          <w:bCs/>
          <w:sz w:val="24"/>
          <w:szCs w:val="28"/>
          <w:u w:val="single"/>
          <w:lang w:val="en-GB"/>
        </w:rPr>
      </w:pPr>
    </w:p>
    <w:p w14:paraId="22698F88" w14:textId="4912F91D" w:rsidR="005F0A15" w:rsidRPr="005F0A15" w:rsidRDefault="005F0A15" w:rsidP="00A77720">
      <w:p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b/>
          <w:bCs/>
          <w:sz w:val="24"/>
          <w:szCs w:val="28"/>
          <w:u w:val="single"/>
          <w:lang w:val="en-GB"/>
        </w:rPr>
      </w:pPr>
      <w:r w:rsidRPr="005F0A15">
        <w:rPr>
          <w:rFonts w:asciiTheme="minorBidi" w:eastAsia="Calibri" w:hAnsiTheme="minorBidi"/>
          <w:b/>
          <w:bCs/>
          <w:sz w:val="24"/>
          <w:szCs w:val="28"/>
          <w:u w:val="single"/>
          <w:lang w:val="en-GB"/>
        </w:rPr>
        <w:t>References</w:t>
      </w:r>
    </w:p>
    <w:p w14:paraId="5BB478E9" w14:textId="6769D91B" w:rsidR="005F0A15" w:rsidRDefault="005F0A15" w:rsidP="00A77720">
      <w:p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szCs w:val="24"/>
          <w:lang w:val="en-GB"/>
        </w:rPr>
      </w:pPr>
      <w:hyperlink r:id="rId7" w:history="1">
        <w:r w:rsidRPr="001F0792">
          <w:rPr>
            <w:rStyle w:val="Hyperlink"/>
            <w:rFonts w:asciiTheme="minorBidi" w:eastAsia="Calibri" w:hAnsiTheme="minorBidi"/>
            <w:szCs w:val="24"/>
            <w:lang w:val="en-GB"/>
          </w:rPr>
          <w:t>Medical.claims@wellmedhm.com</w:t>
        </w:r>
      </w:hyperlink>
      <w:r>
        <w:rPr>
          <w:rFonts w:asciiTheme="minorBidi" w:eastAsia="Calibri" w:hAnsiTheme="minorBidi"/>
          <w:szCs w:val="24"/>
          <w:lang w:val="en-GB"/>
        </w:rPr>
        <w:t xml:space="preserve"> </w:t>
      </w:r>
    </w:p>
    <w:p w14:paraId="62BACE80" w14:textId="68413948" w:rsidR="005F0A15" w:rsidRPr="00C055BF" w:rsidRDefault="005F0A15" w:rsidP="00A77720">
      <w:p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szCs w:val="24"/>
          <w:lang w:val="en-GB"/>
        </w:rPr>
      </w:pPr>
      <w:hyperlink r:id="rId8" w:history="1">
        <w:r w:rsidRPr="001F0792">
          <w:rPr>
            <w:rStyle w:val="Hyperlink"/>
            <w:rFonts w:asciiTheme="minorBidi" w:eastAsia="Calibri" w:hAnsiTheme="minorBidi"/>
            <w:szCs w:val="24"/>
            <w:lang w:val="en-GB"/>
          </w:rPr>
          <w:t>info@innovative-academy.com</w:t>
        </w:r>
      </w:hyperlink>
      <w:r>
        <w:rPr>
          <w:rFonts w:asciiTheme="minorBidi" w:eastAsia="Calibri" w:hAnsiTheme="minorBidi"/>
          <w:szCs w:val="24"/>
          <w:lang w:val="en-GB"/>
        </w:rPr>
        <w:t xml:space="preserve"> </w:t>
      </w:r>
    </w:p>
    <w:p w14:paraId="16985A30" w14:textId="77777777" w:rsidR="00C055BF" w:rsidRPr="00C055BF" w:rsidRDefault="00C055BF" w:rsidP="00A77720">
      <w:p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b/>
          <w:bCs/>
          <w:sz w:val="28"/>
          <w:szCs w:val="32"/>
          <w:u w:val="single"/>
          <w:lang w:val="en-GB"/>
        </w:rPr>
      </w:pPr>
    </w:p>
    <w:p w14:paraId="7249935F" w14:textId="77777777" w:rsidR="004F473B" w:rsidRPr="004F473B" w:rsidRDefault="004F473B" w:rsidP="00A77720">
      <w:p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szCs w:val="24"/>
          <w:lang w:val="en-GB"/>
        </w:rPr>
      </w:pPr>
    </w:p>
    <w:sectPr w:rsidR="004F473B" w:rsidRPr="004F473B" w:rsidSect="006F6F3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41603"/>
    <w:multiLevelType w:val="hybridMultilevel"/>
    <w:tmpl w:val="10B2DA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376BE"/>
    <w:multiLevelType w:val="hybridMultilevel"/>
    <w:tmpl w:val="7556E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034CE"/>
    <w:multiLevelType w:val="hybridMultilevel"/>
    <w:tmpl w:val="1ED05B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D3F94"/>
    <w:multiLevelType w:val="hybridMultilevel"/>
    <w:tmpl w:val="99C25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70"/>
    <w:rsid w:val="00193DE0"/>
    <w:rsid w:val="004F473B"/>
    <w:rsid w:val="005B7833"/>
    <w:rsid w:val="005F0A15"/>
    <w:rsid w:val="006C24A7"/>
    <w:rsid w:val="006F6F34"/>
    <w:rsid w:val="00711B70"/>
    <w:rsid w:val="00786B7A"/>
    <w:rsid w:val="007B1316"/>
    <w:rsid w:val="008C31E3"/>
    <w:rsid w:val="00907066"/>
    <w:rsid w:val="00A41352"/>
    <w:rsid w:val="00A77720"/>
    <w:rsid w:val="00AB5A78"/>
    <w:rsid w:val="00C055BF"/>
    <w:rsid w:val="00DA7051"/>
    <w:rsid w:val="00F463C2"/>
    <w:rsid w:val="00FB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DEB4B"/>
  <w15:chartTrackingRefBased/>
  <w15:docId w15:val="{0F913CFC-ABC4-4BC0-B915-F0701FD5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C31E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1E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05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novative-academ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dical.claims@wellmedh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amel-abdul" TargetMode="External"/><Relationship Id="rId5" Type="http://schemas.openxmlformats.org/officeDocument/2006/relationships/hyperlink" Target="mailto:amel6166@gmai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 </cp:lastModifiedBy>
  <cp:revision>2</cp:revision>
  <dcterms:created xsi:type="dcterms:W3CDTF">2023-12-22T21:11:00Z</dcterms:created>
  <dcterms:modified xsi:type="dcterms:W3CDTF">2023-12-22T21:11:00Z</dcterms:modified>
</cp:coreProperties>
</file>