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B3EEC" w14:textId="4D086DE2" w:rsidR="006B6B12" w:rsidRPr="00C071DF" w:rsidRDefault="00BC1717" w:rsidP="00C071DF">
      <w:pPr>
        <w:bidi w:val="0"/>
        <w:spacing w:before="0"/>
        <w:jc w:val="center"/>
        <w:rPr>
          <w:rFonts w:ascii="Adobe Heiti Std R" w:eastAsia="Adobe Heiti Std R" w:hAnsi="Adobe Heiti Std R" w:cstheme="majorHAnsi"/>
          <w:color w:val="800000"/>
          <w:sz w:val="36"/>
          <w:szCs w:val="36"/>
          <w:u w:val="single" w:color="000000" w:themeColor="text1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dobe Heiti Std R" w:eastAsia="Adobe Heiti Std R" w:hAnsi="Adobe Heiti Std R" w:cstheme="majorHAnsi"/>
          <w:noProof/>
          <w:color w:val="800000"/>
          <w:sz w:val="36"/>
          <w:szCs w:val="36"/>
          <w:u w:val="single" w:color="000000" w:themeColor="text1"/>
          <w:lang w:val="en-GB" w:bidi="ar-EG"/>
        </w:rPr>
        <w:drawing>
          <wp:anchor distT="0" distB="0" distL="114300" distR="114300" simplePos="0" relativeHeight="251658240" behindDoc="0" locked="0" layoutInCell="1" allowOverlap="1" wp14:anchorId="7200CB23" wp14:editId="57DBDD0F">
            <wp:simplePos x="0" y="0"/>
            <wp:positionH relativeFrom="column">
              <wp:posOffset>19520</wp:posOffset>
            </wp:positionH>
            <wp:positionV relativeFrom="paragraph">
              <wp:posOffset>35394</wp:posOffset>
            </wp:positionV>
            <wp:extent cx="1216549" cy="1618164"/>
            <wp:effectExtent l="19050" t="19050" r="22225" b="203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45" r="24764"/>
                    <a:stretch/>
                  </pic:blipFill>
                  <pic:spPr bwMode="auto">
                    <a:xfrm>
                      <a:off x="0" y="0"/>
                      <a:ext cx="1216549" cy="161816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69C" w:rsidRPr="00C071DF">
        <w:rPr>
          <w:rFonts w:ascii="Adobe Heiti Std R" w:eastAsia="Adobe Heiti Std R" w:hAnsi="Adobe Heiti Std R" w:cstheme="majorHAnsi"/>
          <w:color w:val="800000"/>
          <w:sz w:val="36"/>
          <w:szCs w:val="36"/>
          <w:u w:val="single" w:color="000000" w:themeColor="text1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Curriculum</w:t>
      </w:r>
      <w:r w:rsidR="008C1B4F" w:rsidRPr="00C071DF">
        <w:rPr>
          <w:rFonts w:ascii="Adobe Heiti Std R" w:eastAsia="Adobe Heiti Std R" w:hAnsi="Adobe Heiti Std R" w:cstheme="majorHAnsi"/>
          <w:color w:val="800000"/>
          <w:sz w:val="36"/>
          <w:szCs w:val="36"/>
          <w:u w:val="single" w:color="000000" w:themeColor="text1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Vitae</w:t>
      </w:r>
    </w:p>
    <w:p w14:paraId="5EC041C9" w14:textId="5EEAE1BE" w:rsidR="008C1B4F" w:rsidRPr="00BC1717" w:rsidRDefault="008C1B4F" w:rsidP="00BC1717">
      <w:pPr>
        <w:shd w:val="clear" w:color="auto" w:fill="323E4F" w:themeFill="text2" w:themeFillShade="BF"/>
        <w:bidi w:val="0"/>
        <w:spacing w:before="0"/>
        <w:ind w:left="2694"/>
        <w:jc w:val="lowKashida"/>
        <w:rPr>
          <w:rFonts w:ascii="Gill Sans Ultra Bold" w:eastAsia="Adobe Heiti Std R" w:hAnsi="Gill Sans Ultra Bold" w:cstheme="majorHAnsi"/>
          <w:bCs/>
          <w:color w:val="FFFFFF" w:themeColor="background1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1717">
        <w:rPr>
          <w:rFonts w:ascii="Gill Sans Ultra Bold" w:eastAsia="Adobe Heiti Std R" w:hAnsi="Gill Sans Ultra Bold" w:cstheme="majorHAnsi"/>
          <w:bCs/>
          <w:color w:val="FFFFFF" w:themeColor="background1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Hanan Abdallah Abdulwahab Hossain</w:t>
      </w:r>
    </w:p>
    <w:p w14:paraId="1CCD7A7E" w14:textId="17BA221B" w:rsidR="008C1B4F" w:rsidRPr="00BC1717" w:rsidRDefault="008C1B4F" w:rsidP="00BC1717">
      <w:pPr>
        <w:shd w:val="clear" w:color="auto" w:fill="323E4F" w:themeFill="text2" w:themeFillShade="BF"/>
        <w:bidi w:val="0"/>
        <w:spacing w:before="0"/>
        <w:ind w:left="2694"/>
        <w:jc w:val="lowKashida"/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  <w:t>Internal medicine specialist</w:t>
      </w:r>
    </w:p>
    <w:p w14:paraId="72BFE650" w14:textId="0F9DA9D6" w:rsidR="008C1B4F" w:rsidRPr="00BC1717" w:rsidRDefault="00000000" w:rsidP="00BC1717">
      <w:pPr>
        <w:shd w:val="clear" w:color="auto" w:fill="323E4F" w:themeFill="text2" w:themeFillShade="BF"/>
        <w:bidi w:val="0"/>
        <w:spacing w:before="0"/>
        <w:ind w:left="2694"/>
        <w:jc w:val="lowKashida"/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</w:pPr>
      <w:hyperlink r:id="rId10" w:history="1">
        <w:r w:rsidR="008C1B4F" w:rsidRPr="00BC1717">
          <w:rPr>
            <w:rStyle w:val="Hyperlink"/>
            <w:rFonts w:asciiTheme="majorHAnsi" w:hAnsiTheme="majorHAnsi" w:cstheme="majorHAnsi"/>
            <w:color w:val="FFFFFF" w:themeColor="background1"/>
            <w:sz w:val="28"/>
            <w:szCs w:val="28"/>
            <w:lang w:val="en-GB" w:bidi="ar-EG"/>
          </w:rPr>
          <w:t>Hananhossain77@gmail.com</w:t>
        </w:r>
      </w:hyperlink>
      <w:r w:rsidR="008C1B4F" w:rsidRPr="00BC1717"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  <w:t xml:space="preserve">  </w:t>
      </w:r>
    </w:p>
    <w:p w14:paraId="575F2B84" w14:textId="0A7BD2C4" w:rsidR="008C1B4F" w:rsidRDefault="00B6769C" w:rsidP="00BC1717">
      <w:pPr>
        <w:shd w:val="clear" w:color="auto" w:fill="323E4F" w:themeFill="text2" w:themeFillShade="BF"/>
        <w:bidi w:val="0"/>
        <w:spacing w:before="0"/>
        <w:ind w:left="2694"/>
        <w:jc w:val="lowKashida"/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</w:pPr>
      <w:r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  <w:t xml:space="preserve">Mobile: </w:t>
      </w:r>
      <w:r w:rsidR="00BF1494"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  <w:t>+971554045406</w:t>
      </w:r>
      <w:r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  <w:t>- +971522750898</w:t>
      </w:r>
    </w:p>
    <w:p w14:paraId="226D823C" w14:textId="18E8CABA" w:rsidR="0058352A" w:rsidRPr="00BC1717" w:rsidRDefault="0058352A" w:rsidP="0058352A">
      <w:pPr>
        <w:shd w:val="clear" w:color="auto" w:fill="323E4F" w:themeFill="text2" w:themeFillShade="BF"/>
        <w:bidi w:val="0"/>
        <w:spacing w:before="0"/>
        <w:ind w:left="2694"/>
        <w:jc w:val="lowKashida"/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</w:pPr>
      <w:r>
        <w:rPr>
          <w:rFonts w:asciiTheme="majorHAnsi" w:hAnsiTheme="majorHAnsi" w:cstheme="majorHAnsi"/>
          <w:color w:val="FFFFFF" w:themeColor="background1"/>
          <w:sz w:val="28"/>
          <w:szCs w:val="28"/>
          <w:lang w:val="en-GB" w:bidi="ar-EG"/>
        </w:rPr>
        <w:t>Dubai- UAE</w:t>
      </w:r>
    </w:p>
    <w:p w14:paraId="5FBA3D56" w14:textId="122F68D7" w:rsidR="00C071DF" w:rsidRDefault="00C071DF" w:rsidP="00C071DF">
      <w:pPr>
        <w:bidi w:val="0"/>
        <w:spacing w:before="0"/>
        <w:jc w:val="center"/>
        <w:rPr>
          <w:rFonts w:ascii="Gill Sans Ultra Bold" w:eastAsia="Adobe Heiti Std R" w:hAnsi="Gill Sans Ultra Bold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D5B4EE" w14:textId="5BE9A97A" w:rsidR="00BF7096" w:rsidRDefault="00BF7096" w:rsidP="00BF7096">
      <w:pPr>
        <w:bidi w:val="0"/>
        <w:spacing w:before="0"/>
        <w:rPr>
          <w:rFonts w:ascii="Gill Sans Ultra Bold" w:eastAsia="Adobe Heiti Std R" w:hAnsi="Gill Sans Ultra Bold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Gill Sans Ultra Bold" w:eastAsia="Adobe Heiti Std R" w:hAnsi="Gill Sans Ultra Bold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Personal details </w:t>
      </w:r>
    </w:p>
    <w:p w14:paraId="2E178211" w14:textId="0D563FFA" w:rsidR="00BF7096" w:rsidRPr="00BF7096" w:rsidRDefault="00BF7096" w:rsidP="00BF7096">
      <w:pPr>
        <w:pStyle w:val="ListParagraph"/>
        <w:numPr>
          <w:ilvl w:val="0"/>
          <w:numId w:val="21"/>
        </w:numPr>
        <w:bidi w:val="0"/>
        <w:spacing w:before="0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>Date of birth</w:t>
      </w: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>: 20/7/1977</w:t>
      </w:r>
    </w:p>
    <w:p w14:paraId="7F778B43" w14:textId="6CA2CE69" w:rsidR="00BF7096" w:rsidRPr="00BF7096" w:rsidRDefault="00BF7096" w:rsidP="00B6769C">
      <w:pPr>
        <w:pStyle w:val="ListParagraph"/>
        <w:numPr>
          <w:ilvl w:val="0"/>
          <w:numId w:val="21"/>
        </w:numPr>
        <w:bidi w:val="0"/>
        <w:spacing w:before="0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>Nationality</w:t>
      </w: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>: Egyptian</w:t>
      </w:r>
    </w:p>
    <w:p w14:paraId="40E109C6" w14:textId="0012D870" w:rsidR="00BF7096" w:rsidRPr="00BF7096" w:rsidRDefault="00BF7096" w:rsidP="00BF7096">
      <w:pPr>
        <w:pStyle w:val="ListParagraph"/>
        <w:numPr>
          <w:ilvl w:val="0"/>
          <w:numId w:val="21"/>
        </w:numPr>
        <w:bidi w:val="0"/>
        <w:spacing w:before="0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>marital status</w:t>
      </w: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 xml:space="preserve">: Married  </w:t>
      </w:r>
    </w:p>
    <w:p w14:paraId="39792494" w14:textId="77777777" w:rsidR="00BF7096" w:rsidRPr="00C071DF" w:rsidRDefault="00BF7096" w:rsidP="00BF7096">
      <w:pPr>
        <w:bidi w:val="0"/>
        <w:spacing w:before="0"/>
        <w:jc w:val="center"/>
        <w:rPr>
          <w:rFonts w:ascii="Gill Sans Ultra Bold" w:eastAsia="Adobe Heiti Std R" w:hAnsi="Gill Sans Ultra Bold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B4F62C" w14:textId="37819C68" w:rsidR="008C1B4F" w:rsidRPr="00C071DF" w:rsidRDefault="00C071DF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SUMMARY</w:t>
      </w:r>
    </w:p>
    <w:p w14:paraId="3265A5F4" w14:textId="31285480" w:rsidR="008C1B4F" w:rsidRPr="00C071DF" w:rsidRDefault="008C1B4F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Dynamic and dedicated Internal Medicine Specialist with extensive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experience (Over 20 years) in providing high-quality by care and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managing complex medical conditions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. </w:t>
      </w:r>
    </w:p>
    <w:p w14:paraId="1A219840" w14:textId="0CC37387" w:rsidR="008C1B4F" w:rsidRPr="00C071DF" w:rsidRDefault="008C1B4F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 xml:space="preserve">With over a decade of experience working as </w:t>
      </w:r>
      <w:r w:rsidR="00C071DF" w:rsidRPr="00C071DF">
        <w:rPr>
          <w:rFonts w:asciiTheme="majorHAnsi" w:hAnsiTheme="majorHAnsi" w:cstheme="majorHAnsi"/>
          <w:sz w:val="28"/>
          <w:szCs w:val="28"/>
          <w:lang w:val="en-GB" w:bidi="ar-EG"/>
        </w:rPr>
        <w:t>specialist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 xml:space="preserve"> Internal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Medicine in reputable healthcare institutions in Egypt. I have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demonstrated proficiency in diagnosing and treating a wide range of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 xml:space="preserve">medical </w:t>
      </w:r>
      <w:r w:rsidR="00C071DF" w:rsidRPr="00C071DF">
        <w:rPr>
          <w:rFonts w:asciiTheme="majorHAnsi" w:hAnsiTheme="majorHAnsi" w:cstheme="majorHAnsi"/>
          <w:sz w:val="28"/>
          <w:szCs w:val="28"/>
          <w:lang w:val="en-GB" w:bidi="ar-EG"/>
        </w:rPr>
        <w:t>conditions</w:t>
      </w:r>
    </w:p>
    <w:p w14:paraId="7A09D46C" w14:textId="50CE369E" w:rsidR="008C1B4F" w:rsidRPr="00C071DF" w:rsidRDefault="008C1B4F" w:rsidP="00C071DF">
      <w:pPr>
        <w:pStyle w:val="ListParagraph"/>
        <w:numPr>
          <w:ilvl w:val="0"/>
          <w:numId w:val="7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Medical Procedures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</w:p>
    <w:p w14:paraId="06B6DAFD" w14:textId="7B6C2D08" w:rsidR="008C1B4F" w:rsidRPr="00C071DF" w:rsidRDefault="008C1B4F" w:rsidP="00C071DF">
      <w:pPr>
        <w:pStyle w:val="ListParagraph"/>
        <w:numPr>
          <w:ilvl w:val="0"/>
          <w:numId w:val="7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Wound debridement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</w:p>
    <w:p w14:paraId="2FFBE318" w14:textId="2361CBFE" w:rsidR="008C1B4F" w:rsidRPr="00C071DF" w:rsidRDefault="008C1B4F" w:rsidP="00C071DF">
      <w:pPr>
        <w:pStyle w:val="ListParagraph"/>
        <w:numPr>
          <w:ilvl w:val="0"/>
          <w:numId w:val="7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Intravenous antibiotic therapy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</w:p>
    <w:p w14:paraId="6D43D89F" w14:textId="6EDD41E0" w:rsidR="008C1B4F" w:rsidRPr="00C071DF" w:rsidRDefault="008C1B4F" w:rsidP="00C071DF">
      <w:pPr>
        <w:pStyle w:val="ListParagraph"/>
        <w:numPr>
          <w:ilvl w:val="0"/>
          <w:numId w:val="7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management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</w:p>
    <w:p w14:paraId="5EDA41D9" w14:textId="7AD5E03D" w:rsidR="008C1B4F" w:rsidRPr="00C071DF" w:rsidRDefault="008C1B4F" w:rsidP="00C071DF">
      <w:pPr>
        <w:pStyle w:val="ListParagraph"/>
        <w:numPr>
          <w:ilvl w:val="0"/>
          <w:numId w:val="7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HIV pre-exposure prophylaxis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</w:p>
    <w:p w14:paraId="5276B591" w14:textId="6DAFB6A2" w:rsidR="008C1B4F" w:rsidRPr="00C071DF" w:rsidRDefault="008C1B4F" w:rsidP="00C071DF">
      <w:pPr>
        <w:pStyle w:val="ListParagraph"/>
        <w:numPr>
          <w:ilvl w:val="0"/>
          <w:numId w:val="7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(PrEP) initiation and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>management</w:t>
      </w:r>
      <w:r w:rsidRPr="00C071DF">
        <w:rPr>
          <w:rFonts w:asciiTheme="majorHAnsi" w:hAnsiTheme="majorHAnsi" w:cstheme="majorHAnsi"/>
          <w:sz w:val="28"/>
          <w:szCs w:val="28"/>
          <w:rtl/>
          <w:lang w:val="en-GB" w:bidi="ar-EG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7"/>
      </w:tblGrid>
      <w:tr w:rsidR="00D3475D" w:rsidRPr="00D3475D" w14:paraId="14EF9027" w14:textId="77777777" w:rsidTr="00D3475D">
        <w:tc>
          <w:tcPr>
            <w:tcW w:w="5240" w:type="dxa"/>
          </w:tcPr>
          <w:p w14:paraId="68E498E8" w14:textId="489E9B5F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Electrocardiogram (ECG or EKG)</w:t>
            </w:r>
          </w:p>
        </w:tc>
        <w:tc>
          <w:tcPr>
            <w:tcW w:w="5217" w:type="dxa"/>
          </w:tcPr>
          <w:p w14:paraId="24CAD8E5" w14:textId="454C1D74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Arterial line insertion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</w:tr>
      <w:tr w:rsidR="00D3475D" w:rsidRPr="00D3475D" w14:paraId="76B2B7A8" w14:textId="77777777" w:rsidTr="00D3475D">
        <w:tc>
          <w:tcPr>
            <w:tcW w:w="5240" w:type="dxa"/>
          </w:tcPr>
          <w:p w14:paraId="4579DC2B" w14:textId="63E362C0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Spirometry (lung function testing)</w:t>
            </w:r>
          </w:p>
        </w:tc>
        <w:tc>
          <w:tcPr>
            <w:tcW w:w="5217" w:type="dxa"/>
          </w:tcPr>
          <w:p w14:paraId="6F0039B5" w14:textId="22B98E4F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Pacemaker interrogation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</w:tr>
      <w:tr w:rsidR="00D3475D" w:rsidRPr="00D3475D" w14:paraId="566E2CF9" w14:textId="77777777" w:rsidTr="00D3475D">
        <w:tc>
          <w:tcPr>
            <w:tcW w:w="5240" w:type="dxa"/>
          </w:tcPr>
          <w:p w14:paraId="413C9F3E" w14:textId="25504129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Blood pressure measurement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7" w:type="dxa"/>
          </w:tcPr>
          <w:p w14:paraId="4DB5E710" w14:textId="439531C9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Insulin pump management</w:t>
            </w:r>
          </w:p>
        </w:tc>
      </w:tr>
      <w:tr w:rsidR="00D3475D" w:rsidRPr="00D3475D" w14:paraId="79893F25" w14:textId="77777777" w:rsidTr="00D3475D">
        <w:tc>
          <w:tcPr>
            <w:tcW w:w="5240" w:type="dxa"/>
          </w:tcPr>
          <w:p w14:paraId="5BC03654" w14:textId="12E07A78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Abdominal ultrasound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7" w:type="dxa"/>
          </w:tcPr>
          <w:p w14:paraId="77F1279A" w14:textId="4DA3B1A1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Medication titration (e.g., adjusting insulin doses)</w:t>
            </w:r>
          </w:p>
        </w:tc>
      </w:tr>
      <w:tr w:rsidR="00D3475D" w:rsidRPr="00D3475D" w14:paraId="31CC711B" w14:textId="77777777" w:rsidTr="00D3475D">
        <w:tc>
          <w:tcPr>
            <w:tcW w:w="5240" w:type="dxa"/>
          </w:tcPr>
          <w:p w14:paraId="2148668E" w14:textId="5FF2E61B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 xml:space="preserve">Bone density </w:t>
            </w:r>
            <w:r w:rsidR="00615899" w:rsidRPr="00D3475D">
              <w:rPr>
                <w:rFonts w:asciiTheme="majorHAnsi" w:hAnsiTheme="majorHAnsi" w:cstheme="majorHAnsi"/>
                <w:sz w:val="22"/>
                <w:szCs w:val="22"/>
              </w:rPr>
              <w:t>testing (</w:t>
            </w: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DEXA scan)</w:t>
            </w:r>
          </w:p>
        </w:tc>
        <w:tc>
          <w:tcPr>
            <w:tcW w:w="5217" w:type="dxa"/>
          </w:tcPr>
          <w:p w14:paraId="71930FA7" w14:textId="1BE23D84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Ascitic fluid analysis</w:t>
            </w:r>
          </w:p>
        </w:tc>
      </w:tr>
      <w:tr w:rsidR="00D3475D" w:rsidRPr="00D3475D" w14:paraId="4FDB0103" w14:textId="77777777" w:rsidTr="00D3475D">
        <w:tc>
          <w:tcPr>
            <w:tcW w:w="5240" w:type="dxa"/>
          </w:tcPr>
          <w:p w14:paraId="0B1BE0F8" w14:textId="43DB7771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Thyroid ultrasound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7" w:type="dxa"/>
          </w:tcPr>
          <w:p w14:paraId="47923A7F" w14:textId="515EA421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Paracentesis (abdominal fluid aspiration)</w:t>
            </w:r>
          </w:p>
        </w:tc>
      </w:tr>
      <w:tr w:rsidR="00D3475D" w:rsidRPr="00D3475D" w14:paraId="00FBD2C5" w14:textId="77777777" w:rsidTr="00D3475D">
        <w:tc>
          <w:tcPr>
            <w:tcW w:w="5240" w:type="dxa"/>
          </w:tcPr>
          <w:p w14:paraId="1FC2B8FE" w14:textId="21D40C3F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Cardiac stress testing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7" w:type="dxa"/>
          </w:tcPr>
          <w:p w14:paraId="0C3FA724" w14:textId="36CB6227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Arterial blood gas (ABG) analysis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</w:tr>
      <w:tr w:rsidR="00D3475D" w:rsidRPr="00D3475D" w14:paraId="7F6CA1FF" w14:textId="77777777" w:rsidTr="00D3475D">
        <w:tc>
          <w:tcPr>
            <w:tcW w:w="5240" w:type="dxa"/>
          </w:tcPr>
          <w:p w14:paraId="57D17601" w14:textId="40F3B372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 xml:space="preserve">Joint aspiration </w:t>
            </w:r>
            <w:r w:rsidR="00615899" w:rsidRPr="00D3475D">
              <w:rPr>
                <w:rFonts w:asciiTheme="majorHAnsi" w:hAnsiTheme="majorHAnsi" w:cstheme="majorHAnsi"/>
                <w:sz w:val="22"/>
                <w:szCs w:val="22"/>
              </w:rPr>
              <w:t>and injection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7" w:type="dxa"/>
          </w:tcPr>
          <w:p w14:paraId="19A8E52D" w14:textId="338135AE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Echocardiogram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</w:tr>
      <w:tr w:rsidR="00D3475D" w:rsidRPr="00D3475D" w14:paraId="2625AF5D" w14:textId="77777777" w:rsidTr="00D3475D">
        <w:tc>
          <w:tcPr>
            <w:tcW w:w="5240" w:type="dxa"/>
          </w:tcPr>
          <w:p w14:paraId="058FABC0" w14:textId="4E162797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Synovial fluid analysis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217" w:type="dxa"/>
          </w:tcPr>
          <w:p w14:paraId="73BC9ED1" w14:textId="7EF520EF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ECG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</w:tr>
      <w:tr w:rsidR="00D3475D" w:rsidRPr="00D3475D" w14:paraId="36A2C84E" w14:textId="77777777" w:rsidTr="00D3475D">
        <w:tc>
          <w:tcPr>
            <w:tcW w:w="5240" w:type="dxa"/>
          </w:tcPr>
          <w:p w14:paraId="0EC54AF2" w14:textId="5FD4970A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Musculoskeletal ultrasound</w:t>
            </w:r>
          </w:p>
        </w:tc>
        <w:tc>
          <w:tcPr>
            <w:tcW w:w="5217" w:type="dxa"/>
          </w:tcPr>
          <w:p w14:paraId="41D8D651" w14:textId="1CFD7107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Continuous renal replacement therapy (CRRT)</w:t>
            </w:r>
            <w:r w:rsidRPr="00D3475D">
              <w:rPr>
                <w:rFonts w:asciiTheme="majorHAnsi" w:hAnsiTheme="majorHAnsi" w:cstheme="majorHAnsi"/>
                <w:sz w:val="22"/>
                <w:szCs w:val="22"/>
                <w:rtl/>
              </w:rPr>
              <w:t xml:space="preserve"> </w:t>
            </w:r>
          </w:p>
        </w:tc>
      </w:tr>
      <w:tr w:rsidR="00D3475D" w:rsidRPr="00D3475D" w14:paraId="50928735" w14:textId="77777777" w:rsidTr="00D3475D">
        <w:tc>
          <w:tcPr>
            <w:tcW w:w="5240" w:type="dxa"/>
          </w:tcPr>
          <w:p w14:paraId="1DEB1AE0" w14:textId="013C0DF9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Biologic therapy administration (e.g., TNF inhibitors)</w:t>
            </w:r>
          </w:p>
        </w:tc>
        <w:tc>
          <w:tcPr>
            <w:tcW w:w="5217" w:type="dxa"/>
          </w:tcPr>
          <w:p w14:paraId="5F72C23D" w14:textId="41E5EB4A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renal angiography</w:t>
            </w:r>
          </w:p>
        </w:tc>
      </w:tr>
      <w:tr w:rsidR="00D3475D" w:rsidRPr="00D3475D" w14:paraId="5C4D2CC3" w14:textId="77777777" w:rsidTr="00D3475D">
        <w:tc>
          <w:tcPr>
            <w:tcW w:w="5240" w:type="dxa"/>
          </w:tcPr>
          <w:p w14:paraId="2059EF6C" w14:textId="3A604436" w:rsidR="00D3475D" w:rsidRPr="00D3475D" w:rsidRDefault="00D3475D" w:rsidP="00D3475D">
            <w:pPr>
              <w:pStyle w:val="ListParagraph"/>
              <w:numPr>
                <w:ilvl w:val="0"/>
                <w:numId w:val="14"/>
              </w:numPr>
              <w:bidi w:val="0"/>
              <w:ind w:left="316" w:hanging="284"/>
              <w:jc w:val="lowKashida"/>
              <w:rPr>
                <w:rFonts w:asciiTheme="majorHAnsi" w:hAnsiTheme="majorHAnsi" w:cstheme="majorHAnsi"/>
                <w:sz w:val="22"/>
                <w:szCs w:val="22"/>
                <w:lang w:val="en-GB" w:bidi="ar-EG"/>
              </w:rPr>
            </w:pP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 xml:space="preserve">Pulmonary function </w:t>
            </w:r>
            <w:r w:rsidR="00615899" w:rsidRPr="00D3475D">
              <w:rPr>
                <w:rFonts w:asciiTheme="majorHAnsi" w:hAnsiTheme="majorHAnsi" w:cstheme="majorHAnsi"/>
                <w:sz w:val="22"/>
                <w:szCs w:val="22"/>
              </w:rPr>
              <w:t>testing (</w:t>
            </w:r>
            <w:r w:rsidRPr="00D3475D">
              <w:rPr>
                <w:rFonts w:asciiTheme="majorHAnsi" w:hAnsiTheme="majorHAnsi" w:cstheme="majorHAnsi"/>
                <w:sz w:val="22"/>
                <w:szCs w:val="22"/>
              </w:rPr>
              <w:t>PFT)</w:t>
            </w:r>
          </w:p>
        </w:tc>
        <w:tc>
          <w:tcPr>
            <w:tcW w:w="5217" w:type="dxa"/>
          </w:tcPr>
          <w:p w14:paraId="3542BCAE" w14:textId="0DFA73CC" w:rsidR="00D3475D" w:rsidRPr="00D3475D" w:rsidRDefault="00D3475D" w:rsidP="00D3475D">
            <w:pPr>
              <w:pStyle w:val="ListParagraph"/>
              <w:bidi w:val="0"/>
              <w:ind w:left="316"/>
              <w:jc w:val="lowKashida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D2164FF" w14:textId="77777777" w:rsidR="00C071DF" w:rsidRPr="00C071DF" w:rsidRDefault="00C071DF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00BCEFB6" w14:textId="77777777" w:rsidR="00CD2277" w:rsidRPr="00C071DF" w:rsidRDefault="008C1B4F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Education</w:t>
      </w:r>
    </w:p>
    <w:p w14:paraId="6D79027E" w14:textId="31B3C56F" w:rsidR="00D3475D" w:rsidRP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D3475D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>Faculty of medicine (Ain Shams University)</w:t>
      </w:r>
      <w:r w:rsidRPr="00D3475D">
        <w:rPr>
          <w:rFonts w:asciiTheme="majorHAnsi" w:hAnsiTheme="majorHAnsi" w:cstheme="majorHAnsi"/>
          <w:b/>
          <w:bCs/>
          <w:sz w:val="28"/>
          <w:szCs w:val="28"/>
          <w:rtl/>
          <w:lang w:val="en-GB" w:bidi="ar-EG"/>
        </w:rPr>
        <w:t>.</w:t>
      </w:r>
      <w:r w:rsidR="00CC78CB" w:rsidRPr="00D3475D">
        <w:rPr>
          <w:rFonts w:asciiTheme="majorHAnsi" w:hAnsiTheme="majorHAnsi" w:cstheme="majorHAnsi"/>
          <w:sz w:val="28"/>
          <w:szCs w:val="28"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8"/>
          <w:szCs w:val="28"/>
          <w:lang w:val="en-GB" w:bidi="ar-EG"/>
        </w:rPr>
        <w:t>Oct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8"/>
          <w:szCs w:val="28"/>
          <w:lang w:val="en-GB" w:bidi="ar-EG"/>
        </w:rPr>
        <w:t>2009</w:t>
      </w:r>
    </w:p>
    <w:p w14:paraId="17747C2C" w14:textId="77777777" w:rsidR="00CC78CB" w:rsidRDefault="00CD2277" w:rsidP="00CC78CB">
      <w:pPr>
        <w:pStyle w:val="ListParagraph"/>
        <w:bidi w:val="0"/>
        <w:spacing w:before="0"/>
        <w:ind w:left="78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D3475D">
        <w:rPr>
          <w:rFonts w:asciiTheme="majorHAnsi" w:hAnsiTheme="majorHAnsi" w:cstheme="majorHAnsi"/>
          <w:sz w:val="28"/>
          <w:szCs w:val="28"/>
          <w:lang w:val="en-GB" w:bidi="ar-EG"/>
        </w:rPr>
        <w:t xml:space="preserve">Master's degree in internal medicine </w:t>
      </w:r>
    </w:p>
    <w:p w14:paraId="530120F7" w14:textId="7C450D9C" w:rsidR="00CD2277" w:rsidRPr="00CC78CB" w:rsidRDefault="00CD2277" w:rsidP="00CC78CB">
      <w:pPr>
        <w:pStyle w:val="ListParagraph"/>
        <w:bidi w:val="0"/>
        <w:spacing w:before="0"/>
        <w:ind w:left="78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CC78CB">
        <w:rPr>
          <w:rFonts w:asciiTheme="majorHAnsi" w:hAnsiTheme="majorHAnsi" w:cstheme="majorHAnsi"/>
          <w:sz w:val="28"/>
          <w:szCs w:val="28"/>
          <w:lang w:val="en-GB" w:bidi="ar-EG"/>
        </w:rPr>
        <w:t xml:space="preserve">Review about Serum </w:t>
      </w:r>
      <w:r w:rsidR="00CC78CB" w:rsidRPr="00CC78CB">
        <w:rPr>
          <w:rFonts w:asciiTheme="majorHAnsi" w:hAnsiTheme="majorHAnsi" w:cstheme="majorHAnsi"/>
          <w:sz w:val="28"/>
          <w:szCs w:val="28"/>
          <w:lang w:val="en-GB" w:bidi="ar-EG"/>
        </w:rPr>
        <w:t xml:space="preserve">Leplin </w:t>
      </w:r>
      <w:r w:rsidRPr="00CC78CB">
        <w:rPr>
          <w:rFonts w:asciiTheme="majorHAnsi" w:hAnsiTheme="majorHAnsi" w:cstheme="majorHAnsi"/>
          <w:sz w:val="28"/>
          <w:szCs w:val="28"/>
          <w:lang w:val="en-GB" w:bidi="ar-EG"/>
        </w:rPr>
        <w:t>in NASH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>.</w:t>
      </w:r>
    </w:p>
    <w:p w14:paraId="10C3A034" w14:textId="58AA030C" w:rsidR="00D3475D" w:rsidRP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D3475D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 xml:space="preserve">Faculty of medicine (Ain Shams University). </w:t>
      </w:r>
      <w:r w:rsidR="00D3475D" w:rsidRPr="00D3475D">
        <w:rPr>
          <w:rFonts w:asciiTheme="majorHAnsi" w:hAnsiTheme="majorHAnsi" w:cstheme="majorHAnsi"/>
          <w:sz w:val="28"/>
          <w:szCs w:val="28"/>
          <w:lang w:val="en-GB" w:bidi="ar-EG"/>
        </w:rPr>
        <w:t>Dec 2000</w:t>
      </w:r>
    </w:p>
    <w:p w14:paraId="5932631A" w14:textId="77777777" w:rsidR="00D3475D" w:rsidRDefault="00CD2277" w:rsidP="00D3475D">
      <w:pPr>
        <w:pStyle w:val="ListParagraph"/>
        <w:bidi w:val="0"/>
        <w:spacing w:before="0"/>
        <w:ind w:left="78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D3475D">
        <w:rPr>
          <w:rFonts w:asciiTheme="majorHAnsi" w:hAnsiTheme="majorHAnsi" w:cstheme="majorHAnsi"/>
          <w:sz w:val="28"/>
          <w:szCs w:val="28"/>
          <w:lang w:val="en-GB" w:bidi="ar-EG"/>
        </w:rPr>
        <w:t xml:space="preserve">Bachelor of medicine and surgery. </w:t>
      </w:r>
    </w:p>
    <w:p w14:paraId="322D5E5A" w14:textId="77777777" w:rsid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D3475D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lastRenderedPageBreak/>
        <w:t>DHA eligible</w:t>
      </w:r>
    </w:p>
    <w:p w14:paraId="3F78A52C" w14:textId="46B1D8EF" w:rsidR="00CD2277" w:rsidRPr="00D3475D" w:rsidRDefault="00CD2277" w:rsidP="00D3475D">
      <w:pPr>
        <w:pStyle w:val="ListParagraph"/>
        <w:bidi w:val="0"/>
        <w:spacing w:before="0"/>
        <w:ind w:left="78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D3475D">
        <w:rPr>
          <w:rFonts w:asciiTheme="majorHAnsi" w:hAnsiTheme="majorHAnsi" w:cstheme="majorHAnsi"/>
          <w:sz w:val="28"/>
          <w:szCs w:val="28"/>
          <w:lang w:val="en-GB" w:bidi="ar-EG"/>
        </w:rPr>
        <w:t>Passed the exam on 21</w:t>
      </w:r>
      <w:r w:rsidR="00CC78CB" w:rsidRPr="00CC78CB">
        <w:rPr>
          <w:rFonts w:asciiTheme="majorHAnsi" w:hAnsiTheme="majorHAnsi" w:cstheme="majorHAnsi"/>
          <w:sz w:val="28"/>
          <w:szCs w:val="28"/>
          <w:vertAlign w:val="superscript"/>
          <w:lang w:val="en-GB" w:bidi="ar-EG"/>
        </w:rPr>
        <w:t>st</w:t>
      </w:r>
      <w:r w:rsidRPr="00D3475D">
        <w:rPr>
          <w:rFonts w:asciiTheme="majorHAnsi" w:hAnsiTheme="majorHAnsi" w:cstheme="majorHAnsi"/>
          <w:sz w:val="28"/>
          <w:szCs w:val="28"/>
          <w:lang w:val="en-GB" w:bidi="ar-EG"/>
        </w:rPr>
        <w:t xml:space="preserve"> April 2024</w:t>
      </w:r>
      <w:r w:rsidRPr="00D3475D">
        <w:rPr>
          <w:rFonts w:asciiTheme="majorHAnsi" w:hAnsiTheme="majorHAnsi" w:cstheme="majorHAnsi"/>
          <w:sz w:val="28"/>
          <w:szCs w:val="28"/>
          <w:rtl/>
          <w:lang w:val="en-GB" w:bidi="ar-EG"/>
        </w:rPr>
        <w:t>.</w:t>
      </w:r>
    </w:p>
    <w:p w14:paraId="0217D539" w14:textId="5EA31C81" w:rsidR="00CD2277" w:rsidRPr="00C071DF" w:rsidRDefault="00CD2277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Employment &amp; professional experience </w:t>
      </w:r>
    </w:p>
    <w:p w14:paraId="5E75A27A" w14:textId="77777777" w:rsidR="00D3475D" w:rsidRPr="00D3475D" w:rsidRDefault="00CD2277" w:rsidP="00D3475D">
      <w:pPr>
        <w:bidi w:val="0"/>
        <w:spacing w:before="0"/>
        <w:ind w:left="414" w:firstLine="720"/>
        <w:jc w:val="lowKashida"/>
        <w:rPr>
          <w:rFonts w:ascii="Agency FB" w:hAnsi="Agency FB" w:cstheme="majorHAnsi"/>
          <w:color w:val="800000"/>
          <w:sz w:val="28"/>
          <w:szCs w:val="28"/>
          <w:u w:val="single" w:color="000000" w:themeColor="text1"/>
          <w:lang w:val="en-GB" w:bidi="ar-EG"/>
        </w:rPr>
      </w:pPr>
      <w:r w:rsidRPr="00D3475D">
        <w:rPr>
          <w:rFonts w:ascii="Agency FB" w:hAnsi="Agency FB" w:cstheme="majorHAnsi"/>
          <w:color w:val="800000"/>
          <w:sz w:val="28"/>
          <w:szCs w:val="28"/>
          <w:u w:val="single" w:color="000000" w:themeColor="text1"/>
          <w:lang w:val="en-GB" w:bidi="ar-EG"/>
        </w:rPr>
        <w:t>2001</w:t>
      </w:r>
      <w:r w:rsidR="00D3475D" w:rsidRPr="00D3475D">
        <w:rPr>
          <w:rFonts w:ascii="Agency FB" w:hAnsi="Agency FB" w:cstheme="majorHAnsi"/>
          <w:color w:val="800000"/>
          <w:sz w:val="28"/>
          <w:szCs w:val="28"/>
          <w:u w:val="single" w:color="000000" w:themeColor="text1"/>
          <w:lang w:val="en-GB" w:bidi="ar-EG"/>
        </w:rPr>
        <w:t xml:space="preserve"> : </w:t>
      </w:r>
      <w:r w:rsidRPr="00D3475D">
        <w:rPr>
          <w:rFonts w:ascii="Agency FB" w:hAnsi="Agency FB" w:cstheme="majorHAnsi"/>
          <w:color w:val="800000"/>
          <w:sz w:val="28"/>
          <w:szCs w:val="28"/>
          <w:u w:val="single" w:color="000000" w:themeColor="text1"/>
          <w:lang w:val="en-GB" w:bidi="ar-EG"/>
        </w:rPr>
        <w:t>2002</w:t>
      </w:r>
      <w:r w:rsidRPr="00D3475D">
        <w:rPr>
          <w:rFonts w:ascii="Agency FB" w:hAnsi="Agency FB" w:cstheme="majorHAnsi"/>
          <w:color w:val="800000"/>
          <w:sz w:val="28"/>
          <w:szCs w:val="28"/>
          <w:u w:val="single" w:color="000000" w:themeColor="text1"/>
          <w:rtl/>
          <w:lang w:val="en-GB" w:bidi="ar-EG"/>
        </w:rPr>
        <w:t xml:space="preserve"> :</w:t>
      </w:r>
    </w:p>
    <w:p w14:paraId="00CA6D07" w14:textId="36C27E57" w:rsidR="00CD2277" w:rsidRPr="00D3475D" w:rsidRDefault="00CD2277" w:rsidP="00D3475D">
      <w:pPr>
        <w:bidi w:val="0"/>
        <w:spacing w:before="0"/>
        <w:ind w:left="1134"/>
        <w:jc w:val="lowKashida"/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  <w:t xml:space="preserve">House Officer at Ain sham Main University Hospitals: </w:t>
      </w:r>
    </w:p>
    <w:p w14:paraId="65F91317" w14:textId="70C54CCE" w:rsidR="00CD2277" w:rsidRPr="00D3475D" w:rsidRDefault="00CD2277" w:rsidP="00D3475D">
      <w:pPr>
        <w:bidi w:val="0"/>
        <w:spacing w:before="0"/>
        <w:ind w:left="1134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Two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months training in each of the following departments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: </w:t>
      </w:r>
    </w:p>
    <w:p w14:paraId="43169464" w14:textId="40A77BD6" w:rsidR="00CC78CB" w:rsidRDefault="00CD2277" w:rsidP="00CC78CB">
      <w:pPr>
        <w:bidi w:val="0"/>
        <w:spacing w:before="0"/>
        <w:ind w:left="1134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Internal Medicine, General Surgery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, </w:t>
      </w:r>
      <w:r w:rsidR="004917F3" w:rsidRPr="00D3475D">
        <w:rPr>
          <w:rFonts w:asciiTheme="majorHAnsi" w:hAnsiTheme="majorHAnsi" w:cstheme="majorHAnsi"/>
          <w:sz w:val="24"/>
          <w:szCs w:val="24"/>
          <w:lang w:val="en-GB" w:bidi="ar-EG"/>
        </w:rPr>
        <w:t>Gynaecology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 &amp; Obstetrics and </w:t>
      </w:r>
      <w:r w:rsidR="004917F3" w:rsidRPr="00D3475D">
        <w:rPr>
          <w:rFonts w:asciiTheme="majorHAnsi" w:hAnsiTheme="majorHAnsi" w:cstheme="majorHAnsi"/>
          <w:sz w:val="24"/>
          <w:szCs w:val="24"/>
          <w:lang w:val="en-GB" w:bidi="ar-EG"/>
        </w:rPr>
        <w:t>Paediatrics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, and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One month training in each of the following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CC78CB">
        <w:rPr>
          <w:rFonts w:asciiTheme="majorHAnsi" w:hAnsiTheme="majorHAnsi" w:cstheme="majorHAnsi"/>
          <w:sz w:val="24"/>
          <w:szCs w:val="24"/>
          <w:lang w:val="en-GB" w:bidi="ar-EG"/>
        </w:rPr>
        <w:t>departments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: </w:t>
      </w:r>
    </w:p>
    <w:p w14:paraId="328962B9" w14:textId="0446E2FE" w:rsidR="00CD2277" w:rsidRPr="00D3475D" w:rsidRDefault="004917F3" w:rsidP="00CC78CB">
      <w:pPr>
        <w:bidi w:val="0"/>
        <w:spacing w:before="0"/>
        <w:ind w:left="1134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Orthopaedics</w:t>
      </w:r>
      <w:r w:rsidR="00CD2277"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 Surgery,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Anaesthesia</w:t>
      </w:r>
      <w:r w:rsidR="00CD2277"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 &amp; post-operative </w:t>
      </w:r>
      <w:r w:rsidR="00D3475D" w:rsidRPr="00D3475D">
        <w:rPr>
          <w:rFonts w:asciiTheme="majorHAnsi" w:hAnsiTheme="majorHAnsi" w:cstheme="majorHAnsi"/>
          <w:sz w:val="24"/>
          <w:szCs w:val="24"/>
          <w:lang w:val="en-GB" w:bidi="ar-EG"/>
        </w:rPr>
        <w:t>ICU</w:t>
      </w:r>
      <w:r w:rsidR="00D3475D" w:rsidRPr="00D3475D">
        <w:rPr>
          <w:rFonts w:asciiTheme="majorHAnsi" w:hAnsiTheme="majorHAnsi" w:cstheme="majorHAnsi" w:hint="cs"/>
          <w:sz w:val="24"/>
          <w:szCs w:val="24"/>
          <w:rtl/>
          <w:lang w:val="en-GB" w:bidi="ar-EG"/>
        </w:rPr>
        <w:t xml:space="preserve">, </w:t>
      </w:r>
      <w:r w:rsidR="00D3475D" w:rsidRPr="00D3475D">
        <w:rPr>
          <w:rFonts w:asciiTheme="majorHAnsi" w:hAnsiTheme="majorHAnsi" w:cstheme="majorHAnsi"/>
          <w:sz w:val="24"/>
          <w:szCs w:val="24"/>
          <w:lang w:val="en-GB" w:bidi="ar-EG"/>
        </w:rPr>
        <w:t>Pulmonology</w:t>
      </w:r>
      <w:r w:rsidR="00CD2277"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 and Trauma &amp; Emergency Department.</w:t>
      </w:r>
    </w:p>
    <w:p w14:paraId="6D6AFF76" w14:textId="148CC6CB" w:rsidR="00CD2277" w:rsidRPr="00C071DF" w:rsidRDefault="00CD2277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77B30846" w14:textId="12BDD80B" w:rsidR="00CD2277" w:rsidRPr="00D3475D" w:rsidRDefault="00BF7096" w:rsidP="00C071DF">
      <w:pPr>
        <w:bidi w:val="0"/>
        <w:spacing w:before="0"/>
        <w:jc w:val="lowKashida"/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</w:pPr>
      <w:r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Cairo</w:t>
      </w:r>
      <w:r w:rsidR="00CD2277"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Transport Author</w:t>
      </w:r>
      <w:r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ity</w:t>
      </w:r>
      <w:r w:rsidR="00CD2277"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Hospital (Cairo, Egypt)</w:t>
      </w:r>
    </w:p>
    <w:p w14:paraId="21061CE7" w14:textId="5561DB5D" w:rsidR="00CD2277" w:rsidRPr="00D3475D" w:rsidRDefault="00CD2277" w:rsidP="00D3475D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(</w:t>
      </w:r>
      <w:r w:rsidR="00615899" w:rsidRPr="00D3475D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July</w:t>
      </w:r>
      <w:r w:rsidRPr="00D3475D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 xml:space="preserve"> 2002 – </w:t>
      </w:r>
      <w:r w:rsidR="00910D81" w:rsidRPr="00D3475D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June</w:t>
      </w:r>
      <w:r w:rsidRPr="00D3475D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 xml:space="preserve"> 2008)</w:t>
      </w:r>
    </w:p>
    <w:p w14:paraId="028F9945" w14:textId="77777777" w:rsidR="00CD2277" w:rsidRPr="00D3475D" w:rsidRDefault="00CD2277" w:rsidP="00D3475D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</w:pPr>
      <w:r w:rsidRPr="00D3475D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>Job description as general practitioner</w:t>
      </w:r>
    </w:p>
    <w:p w14:paraId="0DBE7182" w14:textId="4B59DB37" w:rsidR="00CD2277" w:rsidRP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Conduct consultations and physical examinations to assess patient health status, diagnose medical conditions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,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and formulate individualized treatment plans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6F38BEB7" w14:textId="5C02EA7E" w:rsidR="00CD2277" w:rsidRP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procedures to obtain samples for diagnostic evaluation of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hematologic disorders and malignancies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71DCBEE3" w14:textId="5BE6B34E" w:rsidR="00CD2277" w:rsidRP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Conduct Wound Debridement procedures to remove necrotic tissue, promote wound healing, and prevent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infection in patients with acute or chronic wounds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171C4BDA" w14:textId="5A4BC9BB" w:rsidR="00CD2277" w:rsidRPr="00D3475D" w:rsidRDefault="00CD2277" w:rsidP="00D3475D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Manage Intravenous Antibiotic Therapy to treat severe bacterial infections, including selection of appropriate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antibiotics, dosing, monitoring for adverse effects, and adjusting therapy as needed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769C4A61" w14:textId="1C94AD01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Initiate and manage HIV Pre-Exposure Prophylaxis (PrEP) for individuals at high risk of HIV infection, including</w:t>
      </w:r>
      <w:r w:rsid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assessment of eligibility, prescribing medications, monitoring for adherence and side effects, and providing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="00CC78CB" w:rsidRPr="006A12B5">
        <w:rPr>
          <w:rFonts w:asciiTheme="majorHAnsi" w:hAnsiTheme="majorHAnsi" w:cstheme="majorHAnsi"/>
          <w:sz w:val="24"/>
          <w:szCs w:val="24"/>
          <w:lang w:val="en-GB" w:bidi="ar-EG"/>
        </w:rPr>
        <w:t>counselling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and support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4536CF81" w14:textId="272B87EF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Coordinate with other healthcare professionals, including infectious disease specialists, pharmacists, and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wound care specialists, to ensure comprehensive and coordinated patient care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7A6E803E" w14:textId="3FE316AA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Provide patient education and </w:t>
      </w:r>
      <w:r w:rsidR="00CC78CB" w:rsidRPr="00D3475D">
        <w:rPr>
          <w:rFonts w:asciiTheme="majorHAnsi" w:hAnsiTheme="majorHAnsi" w:cstheme="majorHAnsi"/>
          <w:sz w:val="24"/>
          <w:szCs w:val="24"/>
          <w:lang w:val="en-GB" w:bidi="ar-EG"/>
        </w:rPr>
        <w:t>counselling</w:t>
      </w: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 xml:space="preserve"> on disease prevention, medication adherence, lifestyle </w:t>
      </w:r>
      <w:r w:rsidR="00CC78CB" w:rsidRPr="00D3475D">
        <w:rPr>
          <w:rFonts w:asciiTheme="majorHAnsi" w:hAnsiTheme="majorHAnsi" w:cstheme="majorHAnsi"/>
          <w:sz w:val="24"/>
          <w:szCs w:val="24"/>
          <w:lang w:val="en-GB" w:bidi="ar-EG"/>
        </w:rPr>
        <w:t>modifications</w:t>
      </w:r>
      <w:r w:rsidR="00CC78CB" w:rsidRPr="00D3475D">
        <w:rPr>
          <w:rFonts w:asciiTheme="majorHAnsi" w:hAnsiTheme="majorHAnsi" w:cstheme="majorHAnsi" w:hint="cs"/>
          <w:sz w:val="24"/>
          <w:szCs w:val="24"/>
          <w:rtl/>
          <w:lang w:val="en-GB" w:bidi="ar-EG"/>
        </w:rPr>
        <w:t xml:space="preserve">, </w:t>
      </w:r>
      <w:r w:rsidR="00CC78CB">
        <w:rPr>
          <w:rFonts w:asciiTheme="majorHAnsi" w:hAnsiTheme="majorHAnsi" w:cstheme="majorHAnsi"/>
          <w:sz w:val="24"/>
          <w:szCs w:val="24"/>
          <w:lang w:val="en-GB" w:bidi="ar-EG"/>
        </w:rPr>
        <w:t>and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other aspects of managing chronic medical conditions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76F02E58" w14:textId="08C5669D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Maintain accurate and up-to-date medical records, including documentation of patient assessments, treatment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plans, procedures performed, and communication with other healthcare providers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5E326CDE" w14:textId="4CBE9373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Participate in multidisciplinary team meetings, case conferences, and quality improvement initiatives to enhance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patient care and outcomes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. </w:t>
      </w:r>
    </w:p>
    <w:p w14:paraId="299A03B4" w14:textId="1D4F72B9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D3475D">
        <w:rPr>
          <w:rFonts w:asciiTheme="majorHAnsi" w:hAnsiTheme="majorHAnsi" w:cstheme="majorHAnsi"/>
          <w:sz w:val="24"/>
          <w:szCs w:val="24"/>
          <w:lang w:val="en-GB" w:bidi="ar-EG"/>
        </w:rPr>
        <w:t>Stay abreast of current medical literature, research findings, and best practices in internal medicine and related</w:t>
      </w:r>
      <w:r w:rsidRPr="00D3475D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specialties through continuing medical education, conferences, and professional development activities.</w:t>
      </w:r>
    </w:p>
    <w:p w14:paraId="3EDF019B" w14:textId="0C4D5CEC" w:rsidR="00CD2277" w:rsidRPr="00C071DF" w:rsidRDefault="00CD2277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4E6BFC3C" w14:textId="77777777" w:rsidR="00BF7096" w:rsidRPr="00D3475D" w:rsidRDefault="00BF7096" w:rsidP="00BF7096">
      <w:pPr>
        <w:bidi w:val="0"/>
        <w:spacing w:before="0"/>
        <w:jc w:val="lowKashida"/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</w:pPr>
      <w:r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Cairo</w:t>
      </w:r>
      <w:r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Transport Author</w:t>
      </w:r>
      <w:r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ity</w:t>
      </w:r>
      <w:r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Hospital (Cairo, Egypt)</w:t>
      </w:r>
    </w:p>
    <w:p w14:paraId="4E0B9215" w14:textId="46752362" w:rsidR="00CD2277" w:rsidRPr="006A12B5" w:rsidRDefault="00CD2277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(2009:2015)</w:t>
      </w:r>
    </w:p>
    <w:p w14:paraId="5B4FA1E6" w14:textId="007ED79C" w:rsidR="006A12B5" w:rsidRPr="006A12B5" w:rsidRDefault="00CD2277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</w:pPr>
      <w:r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 xml:space="preserve">Job </w:t>
      </w:r>
      <w:r w:rsidR="00CC78CB"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>description</w:t>
      </w:r>
      <w:r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 xml:space="preserve"> as </w:t>
      </w:r>
      <w:r w:rsidR="00615899"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>Registrar:</w:t>
      </w:r>
      <w:r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 xml:space="preserve"> </w:t>
      </w:r>
    </w:p>
    <w:p w14:paraId="45E92F76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Conduct comprehensive assessments and physical examinations of patients presenting with medical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complaints. </w:t>
      </w:r>
    </w:p>
    <w:p w14:paraId="091BB3D4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Formulate accurate diagnoses based on clinical findings, laboratory results, and diagnostic imaging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studies. </w:t>
      </w:r>
    </w:p>
    <w:p w14:paraId="02A9CD23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lastRenderedPageBreak/>
        <w:t>Develop and implement individualized treatment plans tailored to each patient's medical condition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,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including medication management, lifestyle modifications, and referrals to specialists as needed. </w:t>
      </w:r>
    </w:p>
    <w:p w14:paraId="011A73A1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Monitor patients' progress, adjust treatment plans as necessary, and provide ongoing follow-up care to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ensure optimal outcomes. </w:t>
      </w:r>
    </w:p>
    <w:p w14:paraId="44E7FF2E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Manage medical emergencies and provide timely interventions to stabilize critically ill patients</w:t>
      </w:r>
      <w:r w:rsidR="006A12B5">
        <w:rPr>
          <w:rFonts w:asciiTheme="majorHAnsi" w:hAnsiTheme="majorHAnsi" w:cstheme="majorHAnsi"/>
          <w:sz w:val="24"/>
          <w:szCs w:val="24"/>
          <w:lang w:val="en-GB" w:bidi="ar-EG"/>
        </w:rPr>
        <w:t>.</w:t>
      </w:r>
    </w:p>
    <w:p w14:paraId="3B83EA98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Collaborate with multidisciplinary healthcare teams to coordinate patient care and facilitate continuity of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care during transitions between healthcare settings. </w:t>
      </w:r>
    </w:p>
    <w:p w14:paraId="49857CE9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Provide supervision and guidance to junior medical staff, including residents, interns, and medical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students, in clinical settings. </w:t>
      </w:r>
    </w:p>
    <w:p w14:paraId="7B5AA022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Facilitate teaching sessions, case discussions, and clinical rounds to enhance the education and training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of junior colleagues. </w:t>
      </w:r>
    </w:p>
    <w:p w14:paraId="58D93241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Foster a supportive learning environment that encourages professional growth, critical thinking, and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evidence-based practice. </w:t>
      </w:r>
    </w:p>
    <w:p w14:paraId="3F9202DE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Participate in the evaluation and assessment of junior medical staff, providing constructive feedback and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mentoring to support their development. </w:t>
      </w:r>
    </w:p>
    <w:p w14:paraId="0AB0C00F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Maintain accurate and up-to-date medical records, documenting patient assessments, treatment plans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>,</w:t>
      </w:r>
      <w:r w:rsid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procedures performed, and follow-up care.</w:t>
      </w:r>
    </w:p>
    <w:p w14:paraId="67347F82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Ensure compliance with regulatory standards, institutional policies, and documentation requirements for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medical records and patient care documentation. </w:t>
      </w:r>
    </w:p>
    <w:p w14:paraId="0EF27366" w14:textId="792D60BD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Communicate effectively with other </w:t>
      </w:r>
      <w:r w:rsidR="00CC78CB" w:rsidRPr="006A12B5">
        <w:rPr>
          <w:rFonts w:asciiTheme="majorHAnsi" w:hAnsiTheme="majorHAnsi" w:cstheme="majorHAnsi"/>
          <w:sz w:val="24"/>
          <w:szCs w:val="24"/>
          <w:lang w:val="en-GB" w:bidi="ar-EG"/>
        </w:rPr>
        <w:t>healthcare</w:t>
      </w:r>
      <w:r w:rsidR="00CC78CB">
        <w:rPr>
          <w:rFonts w:asciiTheme="majorHAnsi" w:hAnsiTheme="majorHAnsi" w:cstheme="majorHAnsi"/>
          <w:sz w:val="24"/>
          <w:szCs w:val="24"/>
          <w:lang w:val="en-GB" w:bidi="ar-EG"/>
        </w:rPr>
        <w:t xml:space="preserve"> professionals. </w:t>
      </w:r>
    </w:p>
    <w:p w14:paraId="3D46D21B" w14:textId="60F725AE" w:rsidR="00CD2277" w:rsidRPr="00C071DF" w:rsidRDefault="00CD2277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1FB87027" w14:textId="77777777" w:rsidR="00BF7096" w:rsidRPr="00D3475D" w:rsidRDefault="00BF7096" w:rsidP="00BF7096">
      <w:pPr>
        <w:bidi w:val="0"/>
        <w:spacing w:before="0"/>
        <w:jc w:val="lowKashida"/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</w:pPr>
      <w:r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Cairo</w:t>
      </w:r>
      <w:r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Transport Author</w:t>
      </w:r>
      <w:r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ity</w:t>
      </w:r>
      <w:r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Hospital (Cairo, Egypt)</w:t>
      </w:r>
    </w:p>
    <w:p w14:paraId="2F672EE0" w14:textId="39A6CAA0" w:rsidR="00CD2277" w:rsidRPr="006A12B5" w:rsidRDefault="00CD2277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(</w:t>
      </w:r>
      <w:r w:rsidR="001F0E93" w:rsidRPr="006A12B5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2015:</w:t>
      </w:r>
      <w:r w:rsidRPr="006A12B5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 xml:space="preserve"> tell new)</w:t>
      </w:r>
    </w:p>
    <w:p w14:paraId="4A953863" w14:textId="44996BF9" w:rsidR="006A12B5" w:rsidRPr="006A12B5" w:rsidRDefault="00CD2277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</w:pPr>
      <w:r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 xml:space="preserve">Job description as Specialist Internal </w:t>
      </w:r>
      <w:r w:rsidR="00CC78CB"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>Medicine:</w:t>
      </w:r>
      <w:r w:rsidRPr="006A12B5"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  <w:t xml:space="preserve"> </w:t>
      </w:r>
    </w:p>
    <w:p w14:paraId="41F2A80A" w14:textId="74CF2A43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Conduct consultations and physical examinations to assess patient health status and formulate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</w:p>
    <w:p w14:paraId="047A0B54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appropriate treatment plans. </w:t>
      </w:r>
    </w:p>
    <w:p w14:paraId="152569CB" w14:textId="6ED1DF8D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interpret Electrocardiogram (ECG or EKG) tests to evaluate cardiac function and detect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</w:p>
    <w:p w14:paraId="3C5A1213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abnormalities in heart rhythm. </w:t>
      </w:r>
    </w:p>
    <w:p w14:paraId="6C66E61C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Administer Spirometry tests to assess lung function and diagnose respiratory conditions such as asthma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and chronic obstructive pulmonary disease (COPD).</w:t>
      </w:r>
    </w:p>
    <w:p w14:paraId="4DF69506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Perform blood pressure measurements to monitor cardiovascular health and assess risk factors for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hypertension and cardiovascular disease. </w:t>
      </w:r>
    </w:p>
    <w:p w14:paraId="3D933C32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Conduct abdominal ultrasound examinations to evaluate the structure and function of abdominal organs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,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such as the liver, kidneys, and gallbladder. </w:t>
      </w:r>
    </w:p>
    <w:p w14:paraId="545B76C9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Perform Bone Density Testing (DEXA scan) to assess bone health and diagnose conditions such as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osteoporosis. </w:t>
      </w:r>
    </w:p>
    <w:p w14:paraId="5BD1F32C" w14:textId="77777777" w:rsid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Conduct Thyroid Ultrasound examinations to evaluate the thyroid gland and diagnose thyroid disorders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such as hypothyroidism and hyperthyroidism.  </w:t>
      </w:r>
    </w:p>
    <w:p w14:paraId="61471F8D" w14:textId="77777777" w:rsidR="006A12B5" w:rsidRDefault="006A12B5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T</w:t>
      </w:r>
      <w:r w:rsidR="00CD2277" w:rsidRPr="006A12B5">
        <w:rPr>
          <w:rFonts w:asciiTheme="majorHAnsi" w:hAnsiTheme="majorHAnsi" w:cstheme="majorHAnsi"/>
          <w:sz w:val="24"/>
          <w:szCs w:val="24"/>
          <w:lang w:val="en-GB" w:bidi="ar-EG"/>
        </w:rPr>
        <w:t>reat</w:t>
      </w:r>
      <w:r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="00CD2277"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arrhythmias and other cardiac abnormalities. </w:t>
      </w:r>
    </w:p>
    <w:p w14:paraId="046D762E" w14:textId="69980268" w:rsidR="00CD2277" w:rsidRPr="006A12B5" w:rsidRDefault="00CD2277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Conduct Cardiac Stress Testing to evaluate cardi</w:t>
      </w:r>
      <w:r w:rsidR="00CC78CB">
        <w:rPr>
          <w:rFonts w:asciiTheme="majorHAnsi" w:hAnsiTheme="majorHAnsi" w:cstheme="majorHAnsi"/>
          <w:sz w:val="24"/>
          <w:szCs w:val="24"/>
          <w:lang w:val="en-GB" w:bidi="ar-EG"/>
        </w:rPr>
        <w:t>ac patients.</w:t>
      </w:r>
    </w:p>
    <w:p w14:paraId="43E5B06F" w14:textId="5DAE784D" w:rsidR="00CD2277" w:rsidRPr="006A12B5" w:rsidRDefault="00CD2277" w:rsidP="006A12B5">
      <w:pPr>
        <w:pStyle w:val="ListParagraph"/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</w:p>
    <w:p w14:paraId="3C4A3763" w14:textId="77777777" w:rsidR="00FE09DE" w:rsidRPr="00C071DF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060A75FD" w14:textId="77777777" w:rsidR="006A12B5" w:rsidRPr="006A12B5" w:rsidRDefault="00FE09DE" w:rsidP="00C071DF">
      <w:pPr>
        <w:bidi w:val="0"/>
        <w:spacing w:before="0"/>
        <w:jc w:val="lowKashida"/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</w:pPr>
      <w:r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Railway Hospital</w:t>
      </w:r>
      <w:r w:rsidRPr="00D3475D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rtl/>
          <w:lang w:val="en-GB" w:bidi="ar-EG"/>
        </w:rPr>
        <w:t>.</w:t>
      </w:r>
      <w:r w:rsidRPr="006A12B5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                                       </w:t>
      </w:r>
    </w:p>
    <w:p w14:paraId="063BB42C" w14:textId="31363A4F" w:rsidR="00FE09DE" w:rsidRDefault="00BF7096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</w:pPr>
      <w:r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>2023</w:t>
      </w:r>
      <w:r w:rsidR="00FE09DE" w:rsidRPr="006A12B5"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 xml:space="preserve">- Present.  </w:t>
      </w:r>
    </w:p>
    <w:p w14:paraId="0867A40C" w14:textId="66365855" w:rsidR="00BF7096" w:rsidRPr="006A12B5" w:rsidRDefault="00BF7096" w:rsidP="00BF7096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</w:pPr>
      <w:r>
        <w:rPr>
          <w:rFonts w:asciiTheme="majorHAnsi" w:hAnsiTheme="majorHAnsi" w:cstheme="majorHAnsi"/>
          <w:color w:val="800000"/>
          <w:sz w:val="24"/>
          <w:szCs w:val="24"/>
          <w:lang w:val="en-GB" w:bidi="ar-EG"/>
        </w:rPr>
        <w:t xml:space="preserve">High flow rate hospital </w:t>
      </w:r>
    </w:p>
    <w:p w14:paraId="34704913" w14:textId="77777777" w:rsidR="006A12B5" w:rsidRPr="00BF7096" w:rsidRDefault="00FE09DE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2F5496" w:themeColor="accent1" w:themeShade="BF"/>
          <w:sz w:val="24"/>
          <w:szCs w:val="24"/>
          <w:u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color w:val="2F5496" w:themeColor="accent1" w:themeShade="BF"/>
          <w:sz w:val="24"/>
          <w:szCs w:val="24"/>
          <w:u w:color="000000" w:themeColor="text1"/>
          <w:lang w:val="en-GB" w:bidi="ar-EG"/>
        </w:rPr>
        <w:t>Internal Medicine Specialist</w:t>
      </w:r>
    </w:p>
    <w:p w14:paraId="2BB8A557" w14:textId="504E3155" w:rsidR="006A12B5" w:rsidRPr="00CC78CB" w:rsidRDefault="006A12B5" w:rsidP="00CC78CB">
      <w:pPr>
        <w:bidi w:val="0"/>
        <w:spacing w:before="0"/>
        <w:jc w:val="lowKashida"/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</w:pPr>
      <w:r w:rsidRPr="00CC78CB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3 </w:t>
      </w:r>
      <w:r w:rsidR="00FE09DE" w:rsidRPr="00CC78CB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>Private Clinics</w:t>
      </w:r>
      <w:r w:rsidR="00FE09DE" w:rsidRPr="00CC78CB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rtl/>
          <w:lang w:val="en-GB" w:bidi="ar-EG"/>
        </w:rPr>
        <w:t>.</w:t>
      </w:r>
      <w:r w:rsidR="00BF7096" w:rsidRPr="00CC78CB">
        <w:rPr>
          <w:rFonts w:ascii="Agency FB" w:hAnsi="Agency FB" w:cstheme="majorHAnsi"/>
          <w:color w:val="800000"/>
          <w:sz w:val="32"/>
          <w:szCs w:val="32"/>
          <w:u w:val="single" w:color="000000" w:themeColor="text1"/>
          <w:lang w:val="en-GB" w:bidi="ar-EG"/>
        </w:rPr>
        <w:t xml:space="preserve"> </w:t>
      </w:r>
    </w:p>
    <w:p w14:paraId="1ED5AAF9" w14:textId="59870431" w:rsidR="00FE09DE" w:rsidRPr="00CC78CB" w:rsidRDefault="00FE09DE" w:rsidP="006A12B5">
      <w:pPr>
        <w:bidi w:val="0"/>
        <w:spacing w:before="0"/>
        <w:ind w:left="1134"/>
        <w:jc w:val="lowKashida"/>
        <w:rPr>
          <w:rFonts w:asciiTheme="majorHAnsi" w:hAnsiTheme="majorHAnsi" w:cstheme="majorHAnsi"/>
          <w:color w:val="2F5496" w:themeColor="accent1" w:themeShade="BF"/>
          <w:sz w:val="24"/>
          <w:szCs w:val="24"/>
          <w:u w:val="single" w:color="000000" w:themeColor="text1"/>
          <w:lang w:val="en-GB" w:bidi="ar-EG"/>
        </w:rPr>
      </w:pPr>
      <w:r w:rsidRPr="00CC78CB">
        <w:rPr>
          <w:rFonts w:asciiTheme="majorHAnsi" w:hAnsiTheme="majorHAnsi" w:cstheme="majorHAnsi"/>
          <w:sz w:val="24"/>
          <w:szCs w:val="24"/>
          <w:lang w:val="en-GB" w:bidi="ar-EG"/>
        </w:rPr>
        <w:lastRenderedPageBreak/>
        <w:t>Internal Medicine Specialist:</w:t>
      </w:r>
    </w:p>
    <w:p w14:paraId="060CCC01" w14:textId="495174A5" w:rsidR="00FE09DE" w:rsidRPr="006A12B5" w:rsidRDefault="00FE09DE" w:rsidP="006A12B5">
      <w:pPr>
        <w:pStyle w:val="ListParagraph"/>
        <w:numPr>
          <w:ilvl w:val="0"/>
          <w:numId w:val="18"/>
        </w:numPr>
        <w:bidi w:val="0"/>
        <w:spacing w:before="0"/>
        <w:ind w:left="1843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Have excellent reviews on Vezeeta</w:t>
      </w:r>
    </w:p>
    <w:p w14:paraId="33FB0906" w14:textId="0BAD6ADD" w:rsidR="00FE09DE" w:rsidRPr="006A12B5" w:rsidRDefault="00FE09DE" w:rsidP="006A12B5">
      <w:pPr>
        <w:pStyle w:val="ListParagraph"/>
        <w:numPr>
          <w:ilvl w:val="0"/>
          <w:numId w:val="18"/>
        </w:numPr>
        <w:bidi w:val="0"/>
        <w:spacing w:before="0"/>
        <w:ind w:left="1843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Have very good rating</w:t>
      </w:r>
    </w:p>
    <w:p w14:paraId="4095E9AC" w14:textId="16E95689" w:rsidR="00FE09DE" w:rsidRPr="006A12B5" w:rsidRDefault="00FE09DE" w:rsidP="006A12B5">
      <w:pPr>
        <w:pStyle w:val="ListParagraph"/>
        <w:numPr>
          <w:ilvl w:val="0"/>
          <w:numId w:val="18"/>
        </w:numPr>
        <w:bidi w:val="0"/>
        <w:spacing w:before="0"/>
        <w:ind w:left="1843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Good at using abdominal ultrasound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6A0D51EB" w14:textId="4DE793D0" w:rsidR="00FE09DE" w:rsidRPr="006A12B5" w:rsidRDefault="00FE09DE" w:rsidP="006A12B5">
      <w:pPr>
        <w:pStyle w:val="ListParagraph"/>
        <w:numPr>
          <w:ilvl w:val="0"/>
          <w:numId w:val="18"/>
        </w:numPr>
        <w:bidi w:val="0"/>
        <w:spacing w:before="0"/>
        <w:ind w:left="1843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Can</w:t>
      </w:r>
      <w:r w:rsid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deal with cardiac and chest patients</w:t>
      </w:r>
      <w:r w:rsidRPr="006A12B5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10112070" w14:textId="52FD93E8" w:rsidR="00FE751C" w:rsidRDefault="00FE09DE" w:rsidP="00FE751C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FE751C"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  <w:t>Gullitaz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Hospital and </w:t>
      </w:r>
      <w:r w:rsidRPr="00FE751C"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  <w:t>Wafaa w Amal Hospital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(Cairo, Egypt). </w:t>
      </w:r>
      <w:r w:rsidRPr="00FE751C">
        <w:rPr>
          <w:rFonts w:asciiTheme="majorHAnsi" w:hAnsiTheme="majorHAnsi" w:cstheme="majorHAnsi"/>
          <w:sz w:val="24"/>
          <w:szCs w:val="24"/>
          <w:lang w:val="en-GB" w:bidi="ar-EG"/>
        </w:rPr>
        <w:t>General Practitioner</w:t>
      </w:r>
      <w:r w:rsidRPr="00FE751C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  <w:r w:rsidRPr="00FE751C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</w:p>
    <w:p w14:paraId="5E58A4F4" w14:textId="6F00E2FE" w:rsidR="00FE09DE" w:rsidRPr="00FE751C" w:rsidRDefault="00FE09DE" w:rsidP="00FE751C">
      <w:pPr>
        <w:pStyle w:val="ListParagraph"/>
        <w:bidi w:val="0"/>
        <w:spacing w:before="0"/>
        <w:ind w:left="1418"/>
        <w:jc w:val="right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FE751C">
        <w:rPr>
          <w:rFonts w:asciiTheme="majorHAnsi" w:hAnsiTheme="majorHAnsi" w:cstheme="majorHAnsi"/>
          <w:sz w:val="24"/>
          <w:szCs w:val="24"/>
          <w:lang w:val="en-GB" w:bidi="ar-EG"/>
        </w:rPr>
        <w:t>March 2002- March 2003.</w:t>
      </w:r>
    </w:p>
    <w:p w14:paraId="61A5CA63" w14:textId="7BA71A8D" w:rsidR="006A12B5" w:rsidRDefault="00FE09DE" w:rsidP="006A12B5">
      <w:pPr>
        <w:pStyle w:val="ListParagraph"/>
        <w:numPr>
          <w:ilvl w:val="0"/>
          <w:numId w:val="15"/>
        </w:numPr>
        <w:bidi w:val="0"/>
        <w:spacing w:before="0"/>
        <w:ind w:left="1418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FE751C"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  <w:t>Ain Shams University Hospitals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="00FE751C" w:rsidRPr="00FE751C">
        <w:rPr>
          <w:rFonts w:asciiTheme="majorHAnsi" w:hAnsiTheme="majorHAnsi" w:cstheme="majorHAnsi"/>
          <w:sz w:val="24"/>
          <w:szCs w:val="24"/>
          <w:lang w:val="en-GB" w:bidi="ar-EG"/>
        </w:rPr>
        <w:t xml:space="preserve">Intern </w:t>
      </w: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 xml:space="preserve">(Cairo, Egypt). </w:t>
      </w:r>
    </w:p>
    <w:p w14:paraId="322410CD" w14:textId="5FA986F8" w:rsidR="00CD2277" w:rsidRPr="006A12B5" w:rsidRDefault="00FE09DE" w:rsidP="00FE751C">
      <w:pPr>
        <w:pStyle w:val="ListParagraph"/>
        <w:bidi w:val="0"/>
        <w:spacing w:before="0"/>
        <w:ind w:left="1418"/>
        <w:jc w:val="right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6A12B5">
        <w:rPr>
          <w:rFonts w:asciiTheme="majorHAnsi" w:hAnsiTheme="majorHAnsi" w:cstheme="majorHAnsi"/>
          <w:sz w:val="24"/>
          <w:szCs w:val="24"/>
          <w:lang w:val="en-GB" w:bidi="ar-EG"/>
        </w:rPr>
        <w:t>March 2001 - March 2002</w:t>
      </w:r>
    </w:p>
    <w:p w14:paraId="0AA70D9C" w14:textId="1F9967F4" w:rsidR="00FE09DE" w:rsidRPr="00C071DF" w:rsidRDefault="00FE09DE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Professional society membership</w:t>
      </w:r>
    </w:p>
    <w:p w14:paraId="0817C754" w14:textId="77777777" w:rsidR="00BC1717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741C7">
        <w:rPr>
          <w:rFonts w:asciiTheme="majorHAnsi" w:hAnsiTheme="majorHAnsi" w:cstheme="majorHAnsi"/>
          <w:b/>
          <w:bCs/>
          <w:sz w:val="28"/>
          <w:szCs w:val="28"/>
          <w:u w:val="double" w:color="000000" w:themeColor="text1"/>
          <w:lang w:val="en-GB" w:bidi="ar-EG"/>
        </w:rPr>
        <w:t>December 2009</w:t>
      </w:r>
      <w:r w:rsidRPr="00C071DF">
        <w:rPr>
          <w:rFonts w:asciiTheme="majorHAnsi" w:hAnsiTheme="majorHAnsi" w:cstheme="majorHAnsi"/>
          <w:sz w:val="28"/>
          <w:szCs w:val="28"/>
          <w:lang w:val="en-GB" w:bidi="ar-EG"/>
        </w:rPr>
        <w:t xml:space="preserve">: </w:t>
      </w:r>
    </w:p>
    <w:p w14:paraId="5B35C718" w14:textId="2672839A" w:rsidR="00FE09DE" w:rsidRPr="00BC1717" w:rsidRDefault="00FE09DE" w:rsidP="00BC1717">
      <w:pPr>
        <w:pStyle w:val="ListParagraph"/>
        <w:numPr>
          <w:ilvl w:val="0"/>
          <w:numId w:val="19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>Member of Egyptian society of internal medicine</w:t>
      </w:r>
      <w:r w:rsidR="00BF7096">
        <w:rPr>
          <w:rFonts w:asciiTheme="majorHAnsi" w:hAnsiTheme="majorHAnsi" w:cstheme="majorHAnsi"/>
          <w:sz w:val="28"/>
          <w:szCs w:val="28"/>
          <w:lang w:val="en-GB" w:bidi="ar-EG"/>
        </w:rPr>
        <w:t>.</w:t>
      </w: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 xml:space="preserve"> </w:t>
      </w:r>
    </w:p>
    <w:p w14:paraId="1F3E891E" w14:textId="3D1F1199" w:rsidR="00FE09DE" w:rsidRPr="00C071DF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6BF30248" w14:textId="7C0A1ED0" w:rsidR="00FE09DE" w:rsidRPr="00C071DF" w:rsidRDefault="00FE09DE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Scientific activities &amp; interests </w:t>
      </w:r>
    </w:p>
    <w:p w14:paraId="2B4D1D75" w14:textId="08ED6865" w:rsidR="00FE09DE" w:rsidRPr="00BF7096" w:rsidRDefault="00FE09DE" w:rsidP="00BF7096">
      <w:pPr>
        <w:pStyle w:val="ListParagraph"/>
        <w:numPr>
          <w:ilvl w:val="0"/>
          <w:numId w:val="19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 xml:space="preserve">Member of the scientific committee of Cairo </w:t>
      </w: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 xml:space="preserve">medical syndicate </w:t>
      </w:r>
      <w:r w:rsidR="00CC78CB" w:rsidRPr="00CC78CB">
        <w:rPr>
          <w:rFonts w:asciiTheme="majorHAnsi" w:hAnsiTheme="majorHAnsi" w:cstheme="majorHAnsi"/>
          <w:sz w:val="28"/>
          <w:szCs w:val="28"/>
          <w:lang w:val="en-GB" w:bidi="ar-EG"/>
        </w:rPr>
        <w:t xml:space="preserve">March 2003: </w:t>
      </w:r>
      <w:r w:rsidRPr="00CC78CB">
        <w:rPr>
          <w:rFonts w:asciiTheme="majorHAnsi" w:hAnsiTheme="majorHAnsi" w:cstheme="majorHAnsi"/>
          <w:sz w:val="28"/>
          <w:szCs w:val="28"/>
          <w:u w:color="000000" w:themeColor="text1"/>
          <w:lang w:val="en-GB" w:bidi="ar-EG"/>
        </w:rPr>
        <w:t>till</w:t>
      </w:r>
      <w:r w:rsidR="00BF7096" w:rsidRPr="00CC78CB">
        <w:rPr>
          <w:rFonts w:asciiTheme="majorHAnsi" w:hAnsiTheme="majorHAnsi" w:cstheme="majorHAnsi"/>
          <w:sz w:val="28"/>
          <w:szCs w:val="28"/>
          <w:u w:color="000000" w:themeColor="text1"/>
          <w:lang w:val="en-GB" w:bidi="ar-EG"/>
        </w:rPr>
        <w:t xml:space="preserve"> now.</w:t>
      </w:r>
    </w:p>
    <w:p w14:paraId="6659E4A5" w14:textId="21A56A41" w:rsidR="00FE09DE" w:rsidRPr="00C071DF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61EA110F" w14:textId="318671B5" w:rsidR="00FE09DE" w:rsidRPr="00C071DF" w:rsidRDefault="00FE09DE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Training curses </w:t>
      </w:r>
    </w:p>
    <w:p w14:paraId="44245514" w14:textId="77777777" w:rsidR="00BC1717" w:rsidRDefault="00FE09DE" w:rsidP="00BC1717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 xml:space="preserve">Practical condensed training course from Ain shams university on the abdominal ultrasonography unit. </w:t>
      </w:r>
    </w:p>
    <w:p w14:paraId="0DC50001" w14:textId="4078A2B5" w:rsidR="00FE09DE" w:rsidRPr="00BC1717" w:rsidRDefault="00FE09DE" w:rsidP="00BC1717">
      <w:pPr>
        <w:pStyle w:val="ListParagraph"/>
        <w:bidi w:val="0"/>
        <w:spacing w:before="0"/>
        <w:ind w:left="78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>(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>1</w:t>
      </w:r>
      <w:r w:rsidR="00CC78CB" w:rsidRPr="00CC78CB">
        <w:rPr>
          <w:rFonts w:asciiTheme="majorHAnsi" w:hAnsiTheme="majorHAnsi" w:cstheme="majorHAnsi"/>
          <w:sz w:val="28"/>
          <w:szCs w:val="28"/>
          <w:vertAlign w:val="superscript"/>
          <w:lang w:val="en-GB" w:bidi="ar-EG"/>
        </w:rPr>
        <w:t>st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 xml:space="preserve"> March</w:t>
      </w: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 xml:space="preserve"> 20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>19</w:t>
      </w: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 xml:space="preserve"> to 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>15</w:t>
      </w:r>
      <w:r w:rsidR="00CC78CB" w:rsidRPr="00CC78CB">
        <w:rPr>
          <w:rFonts w:asciiTheme="majorHAnsi" w:hAnsiTheme="majorHAnsi" w:cstheme="majorHAnsi"/>
          <w:sz w:val="28"/>
          <w:szCs w:val="28"/>
          <w:vertAlign w:val="superscript"/>
          <w:lang w:val="en-GB" w:bidi="ar-EG"/>
        </w:rPr>
        <w:t>th</w:t>
      </w:r>
      <w:r w:rsidR="00CC78CB">
        <w:rPr>
          <w:rFonts w:asciiTheme="majorHAnsi" w:hAnsiTheme="majorHAnsi" w:cstheme="majorHAnsi"/>
          <w:sz w:val="28"/>
          <w:szCs w:val="28"/>
          <w:lang w:val="en-GB" w:bidi="ar-EG"/>
        </w:rPr>
        <w:t xml:space="preserve"> April </w:t>
      </w: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>2019).</w:t>
      </w:r>
    </w:p>
    <w:p w14:paraId="77239958" w14:textId="3034ED2C" w:rsidR="00BF7096" w:rsidRPr="00BF7096" w:rsidRDefault="00BF7096" w:rsidP="00BF7096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>Basic ultrasound Courses.</w:t>
      </w:r>
    </w:p>
    <w:p w14:paraId="2BBEB045" w14:textId="7DBA90F5" w:rsidR="00BF7096" w:rsidRPr="00BF7096" w:rsidRDefault="00BF7096" w:rsidP="00BF7096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 xml:space="preserve">TOIFEL </w:t>
      </w:r>
      <w:r w:rsidR="004917F3" w:rsidRPr="00BF7096">
        <w:rPr>
          <w:rFonts w:asciiTheme="majorHAnsi" w:hAnsiTheme="majorHAnsi" w:cstheme="majorHAnsi"/>
          <w:sz w:val="28"/>
          <w:szCs w:val="28"/>
          <w:lang w:val="en-GB" w:bidi="ar-EG"/>
        </w:rPr>
        <w:t>Course.</w:t>
      </w:r>
    </w:p>
    <w:p w14:paraId="4D7CFEBD" w14:textId="4197C850" w:rsidR="00BF7096" w:rsidRPr="00BF7096" w:rsidRDefault="00BF7096" w:rsidP="00BF7096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 xml:space="preserve">Infection Control </w:t>
      </w:r>
      <w:r w:rsidR="004917F3" w:rsidRPr="00BF7096">
        <w:rPr>
          <w:rFonts w:asciiTheme="majorHAnsi" w:hAnsiTheme="majorHAnsi" w:cstheme="majorHAnsi"/>
          <w:sz w:val="28"/>
          <w:szCs w:val="28"/>
          <w:lang w:val="en-GB" w:bidi="ar-EG"/>
        </w:rPr>
        <w:t>Course.</w:t>
      </w:r>
    </w:p>
    <w:p w14:paraId="045048F6" w14:textId="646FF4DB" w:rsidR="00FE09DE" w:rsidRPr="00C071DF" w:rsidRDefault="00BF7096" w:rsidP="00BF7096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F7096">
        <w:rPr>
          <w:rFonts w:asciiTheme="majorHAnsi" w:hAnsiTheme="majorHAnsi" w:cstheme="majorHAnsi"/>
          <w:sz w:val="28"/>
          <w:szCs w:val="28"/>
          <w:lang w:val="en-GB" w:bidi="ar-EG"/>
        </w:rPr>
        <w:t>Research and Medical Ethics Courses.</w:t>
      </w:r>
    </w:p>
    <w:p w14:paraId="0AEA1E2A" w14:textId="77777777" w:rsidR="00FE09DE" w:rsidRPr="00C071DF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</w:p>
    <w:p w14:paraId="5293E568" w14:textId="77777777" w:rsidR="00FE09DE" w:rsidRPr="00C071DF" w:rsidRDefault="00FE09DE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SCIENTIFIC ACTIVITIES ATTENDED</w:t>
      </w:r>
    </w:p>
    <w:p w14:paraId="59F78F49" w14:textId="77777777" w:rsidR="00EC4EC0" w:rsidRPr="00BF7096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2010</w:t>
      </w: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rtl/>
          <w:lang w:val="en-GB" w:bidi="ar-EG"/>
        </w:rPr>
        <w:t xml:space="preserve">: </w:t>
      </w:r>
    </w:p>
    <w:p w14:paraId="40B5E888" w14:textId="4B7B6D7F" w:rsidR="00FE09DE" w:rsidRPr="00BF7096" w:rsidRDefault="00EC4EC0" w:rsidP="00C071DF">
      <w:pPr>
        <w:pStyle w:val="ListParagraph"/>
        <w:numPr>
          <w:ilvl w:val="0"/>
          <w:numId w:val="1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31</w:t>
      </w:r>
      <w:r w:rsidR="00FE09DE"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st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Scientific Congress of Alexandria Faculty of Medicine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>"Accreditation of Medical Schools" 6-8 May</w:t>
      </w:r>
      <w:r w:rsidR="00CC78CB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>2010, Alexandria, Egypt.</w:t>
      </w:r>
    </w:p>
    <w:p w14:paraId="68581976" w14:textId="77777777" w:rsidR="00EC4EC0" w:rsidRPr="00BF7096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2012</w:t>
      </w:r>
      <w:r w:rsidR="00EC4EC0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: </w:t>
      </w:r>
    </w:p>
    <w:p w14:paraId="261EBC02" w14:textId="05F7B54C" w:rsidR="00FE09DE" w:rsidRPr="00BF7096" w:rsidRDefault="00FE09DE" w:rsidP="00C071DF">
      <w:pPr>
        <w:pStyle w:val="ListParagraph"/>
        <w:numPr>
          <w:ilvl w:val="0"/>
          <w:numId w:val="1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7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Conference of the Laboratory Medicine in Alexandria "</w:t>
      </w:r>
      <w:r w:rsidR="00EC6474" w:rsidRPr="00BF7096">
        <w:rPr>
          <w:rFonts w:asciiTheme="majorHAnsi" w:hAnsiTheme="majorHAnsi" w:cstheme="majorHAnsi"/>
          <w:sz w:val="24"/>
          <w:szCs w:val="24"/>
          <w:lang w:val="en-GB" w:bidi="ar-EG"/>
        </w:rPr>
        <w:t>Clinic laboratory</w:t>
      </w:r>
      <w:r w:rsidR="00EC4EC0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Integration, Bridging </w:t>
      </w:r>
      <w:r w:rsidR="00CC78CB" w:rsidRPr="00BF7096">
        <w:rPr>
          <w:rFonts w:asciiTheme="majorHAnsi" w:hAnsiTheme="majorHAnsi" w:cstheme="majorHAnsi"/>
          <w:sz w:val="24"/>
          <w:szCs w:val="24"/>
          <w:lang w:val="en-GB" w:bidi="ar-EG"/>
        </w:rPr>
        <w:t>the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Gap" 26 - 28 September 2012, Alexandria,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16EBE860" w14:textId="77777777" w:rsidR="00EC4EC0" w:rsidRPr="00BF7096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2013</w:t>
      </w:r>
      <w:r w:rsidR="00EC4EC0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: </w:t>
      </w:r>
    </w:p>
    <w:p w14:paraId="707A59DD" w14:textId="1AFDD548" w:rsidR="00EC4EC0" w:rsidRPr="00BF7096" w:rsidRDefault="00FE09DE" w:rsidP="00C071DF">
      <w:pPr>
        <w:pStyle w:val="ListParagraph"/>
        <w:numPr>
          <w:ilvl w:val="0"/>
          <w:numId w:val="1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2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nd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Cairo University Comprehensive Clinical Course on rheumatology Diseases for Physicians, 24 - 27 March 2013, Cairo,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5F6E6340" w14:textId="0109CFED" w:rsidR="00FE09DE" w:rsidRPr="00BF7096" w:rsidRDefault="00FE09DE" w:rsidP="00C071DF">
      <w:pPr>
        <w:pStyle w:val="ListParagraph"/>
        <w:numPr>
          <w:ilvl w:val="0"/>
          <w:numId w:val="1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5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Egyptian Annual cardiology Conference, 24-26 October 2013, Cairo,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28E27F18" w14:textId="58FB6776" w:rsidR="00FE09DE" w:rsidRPr="00BF7096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2014</w:t>
      </w:r>
      <w:r w:rsidR="00EC4EC0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:</w:t>
      </w:r>
    </w:p>
    <w:p w14:paraId="6D07EF03" w14:textId="77777777" w:rsidR="00EC4EC0" w:rsidRPr="00BF7096" w:rsidRDefault="00EC4EC0" w:rsidP="00C071DF">
      <w:pPr>
        <w:pStyle w:val="ListParagraph"/>
        <w:numPr>
          <w:ilvl w:val="0"/>
          <w:numId w:val="2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32</w:t>
      </w:r>
      <w:r w:rsidR="00FE09DE"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nd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Congress of the Egyptian Society of Nephrology &amp; Transplantation, 5-8 March 2014, Alexandria, Egypt</w:t>
      </w:r>
      <w:r w:rsidR="00FE09DE"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710B3E5D" w14:textId="27E9AB65" w:rsidR="00FE09DE" w:rsidRPr="00BF7096" w:rsidRDefault="00FE09DE" w:rsidP="00C071DF">
      <w:pPr>
        <w:pStyle w:val="ListParagraph"/>
        <w:numPr>
          <w:ilvl w:val="0"/>
          <w:numId w:val="2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6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Egyptian Annual </w:t>
      </w:r>
      <w:r w:rsidR="00EC6474" w:rsidRPr="00BF7096">
        <w:rPr>
          <w:rFonts w:asciiTheme="majorHAnsi" w:hAnsiTheme="majorHAnsi" w:cstheme="majorHAnsi"/>
          <w:sz w:val="24"/>
          <w:szCs w:val="24"/>
          <w:lang w:val="en-GB" w:bidi="ar-EG"/>
        </w:rPr>
        <w:t>gastroenterology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Conference, 23-25 October 2014, Cairo,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57646A4C" w14:textId="3413EFEE" w:rsidR="00FE09DE" w:rsidRPr="00BF7096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2015</w:t>
      </w:r>
      <w:r w:rsidR="00EC4EC0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:</w:t>
      </w:r>
    </w:p>
    <w:p w14:paraId="424ED0D5" w14:textId="1E1333C3" w:rsidR="00FE09DE" w:rsidRPr="00BF7096" w:rsidRDefault="00EC4EC0" w:rsidP="00C071DF">
      <w:pPr>
        <w:pStyle w:val="ListParagraph"/>
        <w:numPr>
          <w:ilvl w:val="0"/>
          <w:numId w:val="3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4</w:t>
      </w:r>
      <w:r w:rsidR="00FE09DE"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Scientific Meeting of Alexandria hepatology, "11-12 June 2015, Alexandria, Egypt</w:t>
      </w:r>
      <w:r w:rsidR="00FE09DE"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709748A5" w14:textId="3A7B4D0C" w:rsidR="00FE09DE" w:rsidRPr="00BF7096" w:rsidRDefault="00FE09DE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2016</w:t>
      </w:r>
      <w:r w:rsidR="00EC4EC0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:</w:t>
      </w:r>
    </w:p>
    <w:p w14:paraId="2FA097FF" w14:textId="1347FB2B" w:rsidR="00FE09DE" w:rsidRPr="00BF7096" w:rsidRDefault="00FE09DE" w:rsidP="00C071DF">
      <w:pPr>
        <w:pStyle w:val="ListParagraph"/>
        <w:numPr>
          <w:ilvl w:val="0"/>
          <w:numId w:val="3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lastRenderedPageBreak/>
        <w:t>5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Scientific Meeting of Alexandria Nephrology, Dialysis</w:t>
      </w:r>
      <w:r w:rsidR="00EC4EC0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="00CC78CB" w:rsidRPr="00BF7096">
        <w:rPr>
          <w:rFonts w:asciiTheme="majorHAnsi" w:hAnsiTheme="majorHAnsi" w:cstheme="majorHAnsi"/>
          <w:sz w:val="24"/>
          <w:szCs w:val="24"/>
          <w:lang w:val="en-GB" w:bidi="ar-EG"/>
        </w:rPr>
        <w:t>and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Transplantation &amp; Summer Chapter of Egyptian Society of Nephrology </w:t>
      </w:r>
      <w:r w:rsidR="00CC78CB" w:rsidRPr="00BF7096">
        <w:rPr>
          <w:rFonts w:asciiTheme="majorHAnsi" w:hAnsiTheme="majorHAnsi" w:cstheme="majorHAnsi"/>
          <w:sz w:val="24"/>
          <w:szCs w:val="24"/>
          <w:lang w:val="en-GB" w:bidi="ar-EG"/>
        </w:rPr>
        <w:t>and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Transplantation "Nephro-Alex 2016" 13</w:t>
      </w:r>
      <w:r w:rsidR="00EC4EC0" w:rsidRPr="00BF7096">
        <w:rPr>
          <w:rFonts w:asciiTheme="majorHAnsi" w:hAnsiTheme="majorHAnsi" w:cstheme="majorHAnsi"/>
          <w:sz w:val="24"/>
          <w:szCs w:val="24"/>
          <w:lang w:val="en-GB" w:bidi="ar-EG"/>
        </w:rPr>
        <w:t>-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15 July 2016, Alexandria,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1B91486A" w14:textId="1FFE5482" w:rsidR="00BF7096" w:rsidRPr="00CC78CB" w:rsidRDefault="00FE09DE" w:rsidP="00CC78CB">
      <w:pPr>
        <w:pStyle w:val="ListParagraph"/>
        <w:numPr>
          <w:ilvl w:val="0"/>
          <w:numId w:val="3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6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Conference of Tanta endocrine Unit, 28 July 2016, Tanta University,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15350A4E" w14:textId="4E0471DF" w:rsidR="00EC4EC0" w:rsidRPr="00BF7096" w:rsidRDefault="00EC4EC0" w:rsidP="00BF7096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2017:</w:t>
      </w:r>
    </w:p>
    <w:p w14:paraId="63255538" w14:textId="77777777" w:rsidR="00EC4EC0" w:rsidRPr="00BF7096" w:rsidRDefault="00EC4EC0" w:rsidP="00C071DF">
      <w:pPr>
        <w:pStyle w:val="ListParagraph"/>
        <w:numPr>
          <w:ilvl w:val="0"/>
          <w:numId w:val="4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36</w:t>
      </w:r>
      <w:r w:rsidR="00FE09DE"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Congress of the Egyptian Society of Nephrology &amp; Transplantation, 27 February - 2 March 2018, Cairo, Egypt</w:t>
      </w:r>
      <w:r w:rsidR="00FE09DE"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6EC9EBE8" w14:textId="77777777" w:rsidR="00EC4EC0" w:rsidRPr="00BF7096" w:rsidRDefault="00FE09DE" w:rsidP="00C071DF">
      <w:pPr>
        <w:pStyle w:val="ListParagraph"/>
        <w:numPr>
          <w:ilvl w:val="0"/>
          <w:numId w:val="4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1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st</w:t>
      </w:r>
      <w:r w:rsidR="00EC4EC0"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 xml:space="preserve"> 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KUC</w:t>
      </w:r>
      <w:r w:rsidR="00EC4EC0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Transplant-Specialized 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Conference</w:t>
      </w:r>
    </w:p>
    <w:p w14:paraId="16020D1B" w14:textId="527A72CF" w:rsidR="00FE09DE" w:rsidRPr="00BF7096" w:rsidRDefault="00FE09DE" w:rsidP="00C071DF">
      <w:pPr>
        <w:pStyle w:val="ListParagraph"/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"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Immunobiology of Transplantation" 1-2 November 2018, Alexandria,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3500E3D0" w14:textId="4DA5851F" w:rsidR="00BC1717" w:rsidRPr="00BF7096" w:rsidRDefault="001F0E93" w:rsidP="00011009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August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2017</w:t>
      </w:r>
    </w:p>
    <w:p w14:paraId="7E306E16" w14:textId="03F29CD5" w:rsidR="00BC1717" w:rsidRPr="00BF7096" w:rsidRDefault="00BC1717" w:rsidP="00BC1717">
      <w:pPr>
        <w:pStyle w:val="ListParagraph"/>
        <w:numPr>
          <w:ilvl w:val="0"/>
          <w:numId w:val="4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Annual scientific conference of Hepatology, Gastroenterology and infectious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 xml:space="preserve"> 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diseases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790C525F" w14:textId="77777777" w:rsidR="009F449A" w:rsidRDefault="009F449A" w:rsidP="00136EFB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</w:p>
    <w:p w14:paraId="4F4E1642" w14:textId="77777777" w:rsidR="009F449A" w:rsidRDefault="009F449A" w:rsidP="009F449A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</w:p>
    <w:p w14:paraId="2A9F0958" w14:textId="77777777" w:rsidR="009F449A" w:rsidRDefault="009F449A" w:rsidP="009F449A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</w:p>
    <w:p w14:paraId="7666601E" w14:textId="01B8D3B9" w:rsidR="00EC4EC0" w:rsidRPr="00BF7096" w:rsidRDefault="00EC4EC0" w:rsidP="009F449A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2018:</w:t>
      </w:r>
    </w:p>
    <w:p w14:paraId="0879539D" w14:textId="77777777" w:rsidR="00EC4EC0" w:rsidRPr="00BF7096" w:rsidRDefault="00FE09DE" w:rsidP="00C071DF">
      <w:pPr>
        <w:pStyle w:val="ListParagraph"/>
        <w:numPr>
          <w:ilvl w:val="0"/>
          <w:numId w:val="5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Baxter Key Opinion Leaders Symposium, 18 - 19 January 2019, Luxor,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664F3646" w14:textId="77777777" w:rsidR="00EC4EC0" w:rsidRPr="00BF7096" w:rsidRDefault="00FE09DE" w:rsidP="00C071DF">
      <w:pPr>
        <w:pStyle w:val="ListParagraph"/>
        <w:numPr>
          <w:ilvl w:val="0"/>
          <w:numId w:val="5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37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Congress of the Egyptian Society of</w:t>
      </w:r>
      <w:r w:rsidR="00EC4EC0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Nephrology &amp; Transplantation, 3-5 March 2019, Cairo, Egypt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4466304E" w14:textId="77777777" w:rsidR="00EC4EC0" w:rsidRPr="00BF7096" w:rsidRDefault="00FE09DE" w:rsidP="00C071DF">
      <w:pPr>
        <w:pStyle w:val="ListParagraph"/>
        <w:numPr>
          <w:ilvl w:val="0"/>
          <w:numId w:val="5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56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ERA-EDTA Annual Congress, 13 - 16 June 2019, Budapest, Hungary</w:t>
      </w:r>
      <w:r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2124A4C9" w14:textId="4784F35F" w:rsidR="00FE09DE" w:rsidRPr="00BF7096" w:rsidRDefault="00EC4EC0" w:rsidP="00C071DF">
      <w:pPr>
        <w:pStyle w:val="ListParagraph"/>
        <w:numPr>
          <w:ilvl w:val="0"/>
          <w:numId w:val="5"/>
        </w:numPr>
        <w:bidi w:val="0"/>
        <w:spacing w:before="0"/>
        <w:jc w:val="lowKashida"/>
        <w:rPr>
          <w:rFonts w:asciiTheme="majorHAnsi" w:hAnsiTheme="majorHAnsi" w:cstheme="majorHAnsi"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7</w:t>
      </w:r>
      <w:r w:rsidR="00FE09DE"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="00FE09DE"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International Continuous Medical Education in geriatrics 26-28 September 2019, Cairo, Egypt</w:t>
      </w:r>
      <w:r w:rsidR="00FE09DE" w:rsidRPr="00BF7096">
        <w:rPr>
          <w:rFonts w:asciiTheme="majorHAnsi" w:hAnsiTheme="majorHAnsi" w:cstheme="majorHAnsi"/>
          <w:sz w:val="24"/>
          <w:szCs w:val="24"/>
          <w:rtl/>
          <w:lang w:val="en-GB" w:bidi="ar-EG"/>
        </w:rPr>
        <w:t>.</w:t>
      </w:r>
    </w:p>
    <w:p w14:paraId="75399AE2" w14:textId="343E7515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February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2018</w:t>
      </w:r>
    </w:p>
    <w:p w14:paraId="3DF7CC68" w14:textId="1C020ECB" w:rsidR="00BC1717" w:rsidRPr="00BF7096" w:rsidRDefault="00BC1717" w:rsidP="00BC1717">
      <w:pPr>
        <w:pStyle w:val="ListParagraph"/>
        <w:numPr>
          <w:ilvl w:val="0"/>
          <w:numId w:val="5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 xml:space="preserve">kasr AL-Ainy Endoscopy, Hepatology &amp; Gastroenterology </w:t>
      </w:r>
      <w:r w:rsidR="004917F3" w:rsidRPr="00BF7096">
        <w:rPr>
          <w:rFonts w:asciiTheme="majorHAnsi" w:hAnsiTheme="majorHAnsi" w:cstheme="majorHAnsi"/>
          <w:sz w:val="28"/>
          <w:szCs w:val="28"/>
        </w:rPr>
        <w:t>course</w:t>
      </w:r>
      <w:r w:rsidR="004917F3" w:rsidRPr="00BF7096">
        <w:rPr>
          <w:rFonts w:asciiTheme="majorHAnsi" w:hAnsiTheme="majorHAnsi" w:cstheme="majorHAnsi" w:hint="cs"/>
          <w:sz w:val="28"/>
          <w:szCs w:val="28"/>
          <w:rtl/>
        </w:rPr>
        <w:t>.</w:t>
      </w:r>
    </w:p>
    <w:p w14:paraId="38C2AC91" w14:textId="77777777" w:rsidR="00EC4EC0" w:rsidRPr="00BF7096" w:rsidRDefault="00EC4EC0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2019:</w:t>
      </w:r>
    </w:p>
    <w:p w14:paraId="4FCE5F4A" w14:textId="30152F83" w:rsidR="00FE09DE" w:rsidRPr="00BF7096" w:rsidRDefault="00FE09DE" w:rsidP="00C071DF">
      <w:pPr>
        <w:pStyle w:val="ListParagraph"/>
        <w:numPr>
          <w:ilvl w:val="0"/>
          <w:numId w:val="6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4"/>
          <w:szCs w:val="24"/>
          <w:lang w:val="en-GB" w:bidi="ar-EG"/>
        </w:rPr>
      </w:pP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>38</w:t>
      </w:r>
      <w:r w:rsidRPr="00BF7096">
        <w:rPr>
          <w:rFonts w:asciiTheme="majorHAnsi" w:hAnsiTheme="majorHAnsi" w:cstheme="majorHAnsi"/>
          <w:sz w:val="24"/>
          <w:szCs w:val="24"/>
          <w:vertAlign w:val="superscript"/>
          <w:lang w:val="en-GB" w:bidi="ar-EG"/>
        </w:rPr>
        <w:t>th</w:t>
      </w:r>
      <w:r w:rsidRPr="00BF7096">
        <w:rPr>
          <w:rFonts w:asciiTheme="majorHAnsi" w:hAnsiTheme="majorHAnsi" w:cstheme="majorHAnsi"/>
          <w:sz w:val="24"/>
          <w:szCs w:val="24"/>
          <w:lang w:val="en-GB" w:bidi="ar-EG"/>
        </w:rPr>
        <w:t xml:space="preserve"> Annual Congress of the Egyptian Society of infectious diseases 19-22 February 2020, Cairo, Egypt.</w:t>
      </w:r>
    </w:p>
    <w:p w14:paraId="27E4F906" w14:textId="693DF123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March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2019</w:t>
      </w:r>
    </w:p>
    <w:p w14:paraId="16321660" w14:textId="3B51C1EE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 xml:space="preserve">Annual Behera </w:t>
      </w:r>
      <w:r w:rsidR="004917F3" w:rsidRPr="00BF7096">
        <w:rPr>
          <w:rFonts w:asciiTheme="majorHAnsi" w:hAnsiTheme="majorHAnsi" w:cstheme="majorHAnsi"/>
          <w:sz w:val="28"/>
          <w:szCs w:val="28"/>
        </w:rPr>
        <w:t>Cardiopulmonary</w:t>
      </w:r>
      <w:r w:rsidRPr="00BF7096">
        <w:rPr>
          <w:rFonts w:asciiTheme="majorHAnsi" w:hAnsiTheme="majorHAnsi" w:cstheme="majorHAnsi"/>
          <w:sz w:val="28"/>
          <w:szCs w:val="28"/>
        </w:rPr>
        <w:t xml:space="preserve"> conference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346D210F" w14:textId="50AB00E7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August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2019</w:t>
      </w:r>
    </w:p>
    <w:p w14:paraId="599A044E" w14:textId="77777777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Annual scientific conference of Hepatology, Gastroenterology and infectious</w:t>
      </w:r>
    </w:p>
    <w:p w14:paraId="04A40599" w14:textId="6CEDF851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August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2019</w:t>
      </w:r>
    </w:p>
    <w:p w14:paraId="23776938" w14:textId="611B2D4E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 xml:space="preserve">Annual Diabetes &amp; Endocrinology conference, Internal </w:t>
      </w:r>
      <w:r w:rsidR="004917F3" w:rsidRPr="00BF7096">
        <w:rPr>
          <w:rFonts w:asciiTheme="majorHAnsi" w:hAnsiTheme="majorHAnsi" w:cstheme="majorHAnsi"/>
          <w:sz w:val="28"/>
          <w:szCs w:val="28"/>
        </w:rPr>
        <w:t>medicine</w:t>
      </w:r>
      <w:r w:rsidR="004917F3" w:rsidRPr="00BF7096">
        <w:rPr>
          <w:rFonts w:asciiTheme="majorHAnsi" w:hAnsiTheme="majorHAnsi" w:cstheme="majorHAnsi" w:hint="cs"/>
          <w:sz w:val="28"/>
          <w:szCs w:val="28"/>
          <w:rtl/>
        </w:rPr>
        <w:t xml:space="preserve"> </w:t>
      </w:r>
      <w:r w:rsidR="004917F3" w:rsidRPr="00BF7096">
        <w:rPr>
          <w:rFonts w:asciiTheme="majorHAnsi" w:hAnsiTheme="majorHAnsi" w:cstheme="majorHAnsi"/>
          <w:sz w:val="28"/>
          <w:szCs w:val="28"/>
        </w:rPr>
        <w:t>department</w:t>
      </w:r>
      <w:r w:rsidRPr="00BF7096">
        <w:rPr>
          <w:rFonts w:asciiTheme="majorHAnsi" w:hAnsiTheme="majorHAnsi" w:cstheme="majorHAnsi"/>
          <w:sz w:val="28"/>
          <w:szCs w:val="28"/>
        </w:rPr>
        <w:t>, Damanhour Medical National Institute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37E4317F" w14:textId="1F93D9C7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October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2021</w:t>
      </w:r>
    </w:p>
    <w:p w14:paraId="484B9700" w14:textId="77777777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Annual Diabetes &amp; Endocrinology Conference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16ECA7E1" w14:textId="2251ACFE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March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2022</w:t>
      </w:r>
    </w:p>
    <w:p w14:paraId="0FF12427" w14:textId="77777777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Annual Conference of Cardiology &amp; Internal Medicine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3104B599" w14:textId="1840D392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July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2022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rtl/>
          <w:lang w:val="en-GB" w:bidi="ar-EG"/>
        </w:rPr>
        <w:t>:</w:t>
      </w:r>
    </w:p>
    <w:p w14:paraId="1CB788B9" w14:textId="77777777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Annual conference of GIT, Liver Diseases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4804E864" w14:textId="77777777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Damanhour Medical National Institute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7F540D3B" w14:textId="6E071518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March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2023</w:t>
      </w:r>
    </w:p>
    <w:p w14:paraId="568C8685" w14:textId="77777777" w:rsidR="00BC1717" w:rsidRPr="00BF7096" w:rsidRDefault="00BC1717" w:rsidP="00BC1717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Annual conference Of Cardiology &amp; Internal Medicine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68118058" w14:textId="2E81D3CC" w:rsidR="00BC1717" w:rsidRPr="00BF7096" w:rsidRDefault="001F0E93" w:rsidP="00BC1717">
      <w:pPr>
        <w:bidi w:val="0"/>
        <w:spacing w:before="0"/>
        <w:jc w:val="lowKashida"/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</w:pPr>
      <w:r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>July</w:t>
      </w:r>
      <w:r w:rsidR="00BC1717" w:rsidRPr="00BF7096">
        <w:rPr>
          <w:rFonts w:asciiTheme="majorHAnsi" w:hAnsiTheme="majorHAnsi" w:cstheme="majorHAnsi"/>
          <w:b/>
          <w:bCs/>
          <w:color w:val="800000"/>
          <w:sz w:val="24"/>
          <w:szCs w:val="24"/>
          <w:u w:val="double" w:color="000000" w:themeColor="text1"/>
          <w:lang w:val="en-GB" w:bidi="ar-EG"/>
        </w:rPr>
        <w:t xml:space="preserve"> 2023</w:t>
      </w:r>
    </w:p>
    <w:p w14:paraId="2861364E" w14:textId="11E9B15E" w:rsidR="00BC1717" w:rsidRPr="00BF7096" w:rsidRDefault="00BC1717" w:rsidP="00011009">
      <w:pPr>
        <w:pStyle w:val="ListParagraph"/>
        <w:numPr>
          <w:ilvl w:val="0"/>
          <w:numId w:val="6"/>
        </w:numPr>
        <w:bidi w:val="0"/>
        <w:jc w:val="lowKashida"/>
        <w:rPr>
          <w:rFonts w:asciiTheme="majorHAnsi" w:hAnsiTheme="majorHAnsi" w:cstheme="majorHAnsi"/>
          <w:sz w:val="28"/>
          <w:szCs w:val="28"/>
        </w:rPr>
      </w:pPr>
      <w:r w:rsidRPr="00BF7096">
        <w:rPr>
          <w:rFonts w:asciiTheme="majorHAnsi" w:hAnsiTheme="majorHAnsi" w:cstheme="majorHAnsi"/>
          <w:sz w:val="28"/>
          <w:szCs w:val="28"/>
        </w:rPr>
        <w:t>Annual conference of GIT &amp;Liver Diseases</w:t>
      </w:r>
      <w:r w:rsidRPr="00BF7096">
        <w:rPr>
          <w:rFonts w:asciiTheme="majorHAnsi" w:hAnsiTheme="majorHAnsi" w:cstheme="majorHAnsi"/>
          <w:sz w:val="28"/>
          <w:szCs w:val="28"/>
          <w:rtl/>
        </w:rPr>
        <w:t>.</w:t>
      </w:r>
    </w:p>
    <w:p w14:paraId="04C30E48" w14:textId="015F2A80" w:rsidR="00EC4EC0" w:rsidRPr="00C071DF" w:rsidRDefault="00326CE7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Languages</w:t>
      </w:r>
      <w:r w:rsidR="00F40ABB"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38F53E5" w14:textId="0AD3A7AF" w:rsidR="00F40ABB" w:rsidRPr="00BC1717" w:rsidRDefault="00F40ABB" w:rsidP="00BC1717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lastRenderedPageBreak/>
        <w:t xml:space="preserve">Arabic: </w:t>
      </w: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>mother tongue</w:t>
      </w:r>
      <w:r w:rsidRPr="00BC1717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 xml:space="preserve"> </w:t>
      </w:r>
    </w:p>
    <w:p w14:paraId="74D48E28" w14:textId="1283F8D8" w:rsidR="00F40ABB" w:rsidRPr="00BC1717" w:rsidRDefault="00F40ABB" w:rsidP="00BC1717">
      <w:pPr>
        <w:pStyle w:val="ListParagraph"/>
        <w:numPr>
          <w:ilvl w:val="0"/>
          <w:numId w:val="15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 xml:space="preserve">English: </w:t>
      </w: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>E</w:t>
      </w:r>
      <w:r w:rsidR="00326CE7" w:rsidRPr="00BC1717">
        <w:rPr>
          <w:rFonts w:asciiTheme="majorHAnsi" w:hAnsiTheme="majorHAnsi" w:cstheme="majorHAnsi"/>
          <w:sz w:val="28"/>
          <w:szCs w:val="28"/>
          <w:lang w:val="en-GB" w:bidi="ar-EG"/>
        </w:rPr>
        <w:t xml:space="preserve">xcellent </w:t>
      </w:r>
    </w:p>
    <w:p w14:paraId="6BEE2A8B" w14:textId="2AE2F98E" w:rsidR="00326CE7" w:rsidRPr="00C071DF" w:rsidRDefault="00326CE7" w:rsidP="00C071DF">
      <w:p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</w:p>
    <w:p w14:paraId="608C7528" w14:textId="15AA9958" w:rsidR="00326CE7" w:rsidRPr="00C071DF" w:rsidRDefault="00326CE7" w:rsidP="00BF7096">
      <w:pPr>
        <w:shd w:val="clear" w:color="auto" w:fill="B4C6E7" w:themeFill="accent1" w:themeFillTint="66"/>
        <w:bidi w:val="0"/>
        <w:spacing w:before="0"/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1DF">
        <w:rPr>
          <w:rFonts w:ascii="Showcard Gothic" w:eastAsia="Adobe Heiti Std R" w:hAnsi="Showcard Gothic" w:cstheme="majorHAnsi"/>
          <w:bCs/>
          <w:color w:val="222A35" w:themeColor="text2" w:themeShade="80"/>
          <w:sz w:val="28"/>
          <w:szCs w:val="28"/>
          <w:lang w:val="en-GB" w:bidi="ar-E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Skills &amp; interests </w:t>
      </w:r>
    </w:p>
    <w:p w14:paraId="43852CAD" w14:textId="77777777" w:rsidR="00BC1717" w:rsidRDefault="00326CE7" w:rsidP="00BC1717">
      <w:pPr>
        <w:pStyle w:val="ListParagraph"/>
        <w:numPr>
          <w:ilvl w:val="0"/>
          <w:numId w:val="20"/>
        </w:numPr>
        <w:bidi w:val="0"/>
        <w:spacing w:before="0"/>
        <w:jc w:val="lowKashida"/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b/>
          <w:bCs/>
          <w:sz w:val="28"/>
          <w:szCs w:val="28"/>
          <w:lang w:val="en-GB" w:bidi="ar-EG"/>
        </w:rPr>
        <w:t xml:space="preserve">Computer: very good </w:t>
      </w:r>
    </w:p>
    <w:p w14:paraId="4CC97226" w14:textId="312A6C30" w:rsidR="00326CE7" w:rsidRPr="00BC1717" w:rsidRDefault="00326CE7" w:rsidP="00BC1717">
      <w:pPr>
        <w:pStyle w:val="ListParagraph"/>
        <w:bidi w:val="0"/>
        <w:spacing w:before="0"/>
        <w:jc w:val="lowKashida"/>
        <w:rPr>
          <w:rFonts w:asciiTheme="majorHAnsi" w:hAnsiTheme="majorHAnsi" w:cstheme="majorHAnsi"/>
          <w:sz w:val="28"/>
          <w:szCs w:val="28"/>
          <w:lang w:val="en-GB" w:bidi="ar-EG"/>
        </w:rPr>
      </w:pPr>
      <w:r w:rsidRPr="00BC1717">
        <w:rPr>
          <w:rFonts w:asciiTheme="majorHAnsi" w:hAnsiTheme="majorHAnsi" w:cstheme="majorHAnsi"/>
          <w:sz w:val="28"/>
          <w:szCs w:val="28"/>
          <w:lang w:val="en-GB" w:bidi="ar-EG"/>
        </w:rPr>
        <w:t>using Microsoft windows &amp; Microsoft office.</w:t>
      </w:r>
    </w:p>
    <w:sectPr w:rsidR="00326CE7" w:rsidRPr="00BC1717" w:rsidSect="008C1B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720" w:right="720" w:bottom="720" w:left="720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72445" w14:textId="77777777" w:rsidR="005671D8" w:rsidRDefault="005671D8" w:rsidP="00BF1494">
      <w:pPr>
        <w:spacing w:before="0"/>
      </w:pPr>
      <w:r>
        <w:separator/>
      </w:r>
    </w:p>
  </w:endnote>
  <w:endnote w:type="continuationSeparator" w:id="0">
    <w:p w14:paraId="0B5724C9" w14:textId="77777777" w:rsidR="005671D8" w:rsidRDefault="005671D8" w:rsidP="00BF149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E3CF1" w14:textId="3F74EA80" w:rsidR="00BF1494" w:rsidRPr="00CE2350" w:rsidRDefault="00CE2350" w:rsidP="00CE2350">
    <w:pPr>
      <w:pStyle w:val="Footer"/>
      <w:jc w:val="center"/>
    </w:pPr>
    <w:r w:rsidRPr="00CE2350">
      <w:rPr>
        <w:rFonts w:asciiTheme="majorHAnsi" w:hAnsiTheme="majorHAnsi" w:cstheme="majorHAnsi"/>
        <w:sz w:val="28"/>
        <w:szCs w:val="28"/>
        <w:lang w:val="en-GB" w:bidi="ar-EG"/>
      </w:rPr>
      <w:fldChar w:fldCharType="begin" w:fldLock="1"/>
    </w:r>
    <w:r w:rsidRPr="00CE2350">
      <w:rPr>
        <w:rFonts w:asciiTheme="majorHAnsi" w:hAnsiTheme="majorHAnsi" w:cstheme="majorHAnsi"/>
        <w:sz w:val="28"/>
        <w:szCs w:val="28"/>
        <w:lang w:val="en-GB" w:bidi="ar-EG"/>
      </w:rPr>
      <w:instrText xml:space="preserve"> DOCPROPERTY bjFooterEvenPageDocProperty \* MERGEFORMAT </w:instrText>
    </w:r>
    <w:r w:rsidRPr="00CE2350">
      <w:rPr>
        <w:rFonts w:asciiTheme="majorHAnsi" w:hAnsiTheme="majorHAnsi" w:cstheme="majorHAnsi"/>
        <w:sz w:val="28"/>
        <w:szCs w:val="28"/>
        <w:lang w:val="en-GB" w:bidi="ar-EG"/>
      </w:rPr>
      <w:fldChar w:fldCharType="separate"/>
    </w:r>
    <w:r w:rsidRPr="00CE2350">
      <w:rPr>
        <w:rFonts w:ascii="Dubai" w:hAnsi="Dubai" w:cs="Dubai"/>
        <w:color w:val="000000"/>
        <w:sz w:val="16"/>
        <w:szCs w:val="16"/>
        <w:lang w:val="en-GB" w:bidi="ar-EG"/>
      </w:rPr>
      <w:t xml:space="preserve">OPEN DATA / </w:t>
    </w:r>
    <w:r w:rsidRPr="00CE2350">
      <w:rPr>
        <w:rFonts w:ascii="Dubai" w:hAnsi="Dubai" w:cstheme="majorHAnsi"/>
        <w:color w:val="000000"/>
        <w:sz w:val="16"/>
        <w:szCs w:val="16"/>
        <w:rtl/>
        <w:lang w:val="en-GB" w:bidi="ar-EG"/>
      </w:rPr>
      <w:t>بيانات مفتوحة</w:t>
    </w:r>
    <w:r w:rsidRPr="00CE2350">
      <w:rPr>
        <w:rFonts w:asciiTheme="majorHAnsi" w:hAnsiTheme="majorHAnsi" w:cstheme="majorHAnsi"/>
        <w:sz w:val="28"/>
        <w:szCs w:val="28"/>
        <w:rtl/>
        <w:lang w:val="en-GB" w:bidi="ar-EG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43A3" w14:textId="5EF5E371" w:rsidR="00BF1494" w:rsidRPr="00CE2350" w:rsidRDefault="00CE2350" w:rsidP="00CE2350">
    <w:pPr>
      <w:pStyle w:val="Footer"/>
      <w:jc w:val="center"/>
    </w:pPr>
    <w:r w:rsidRPr="00CE2350">
      <w:rPr>
        <w:rFonts w:asciiTheme="majorHAnsi" w:hAnsiTheme="majorHAnsi" w:cstheme="majorHAnsi"/>
        <w:sz w:val="28"/>
        <w:szCs w:val="28"/>
        <w:lang w:val="en-GB" w:bidi="ar-EG"/>
      </w:rPr>
      <w:fldChar w:fldCharType="begin" w:fldLock="1"/>
    </w:r>
    <w:r w:rsidRPr="00CE2350">
      <w:rPr>
        <w:rFonts w:asciiTheme="majorHAnsi" w:hAnsiTheme="majorHAnsi" w:cstheme="majorHAnsi"/>
        <w:sz w:val="28"/>
        <w:szCs w:val="28"/>
        <w:lang w:val="en-GB" w:bidi="ar-EG"/>
      </w:rPr>
      <w:instrText xml:space="preserve"> DOCPROPERTY bjFooterBothDocProperty \* MERGEFORMAT </w:instrText>
    </w:r>
    <w:r w:rsidRPr="00CE2350">
      <w:rPr>
        <w:rFonts w:asciiTheme="majorHAnsi" w:hAnsiTheme="majorHAnsi" w:cstheme="majorHAnsi"/>
        <w:sz w:val="28"/>
        <w:szCs w:val="28"/>
        <w:lang w:val="en-GB" w:bidi="ar-EG"/>
      </w:rPr>
      <w:fldChar w:fldCharType="separate"/>
    </w:r>
    <w:r w:rsidRPr="00CE2350">
      <w:rPr>
        <w:rFonts w:ascii="Dubai" w:hAnsi="Dubai" w:cs="Dubai"/>
        <w:color w:val="000000"/>
        <w:sz w:val="16"/>
        <w:szCs w:val="16"/>
        <w:lang w:val="en-GB" w:bidi="ar-EG"/>
      </w:rPr>
      <w:t xml:space="preserve">OPEN DATA / </w:t>
    </w:r>
    <w:r w:rsidRPr="00CE2350">
      <w:rPr>
        <w:rFonts w:ascii="Dubai" w:hAnsi="Dubai" w:cstheme="majorHAnsi"/>
        <w:color w:val="000000"/>
        <w:sz w:val="16"/>
        <w:szCs w:val="16"/>
        <w:rtl/>
        <w:lang w:val="en-GB" w:bidi="ar-EG"/>
      </w:rPr>
      <w:t>بيانات مفتوحة</w:t>
    </w:r>
    <w:r w:rsidRPr="00CE2350">
      <w:rPr>
        <w:rFonts w:asciiTheme="majorHAnsi" w:hAnsiTheme="majorHAnsi" w:cstheme="majorHAnsi"/>
        <w:sz w:val="28"/>
        <w:szCs w:val="28"/>
        <w:rtl/>
        <w:lang w:val="en-GB" w:bidi="ar-EG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EE131" w14:textId="57F7813D" w:rsidR="00BF1494" w:rsidRPr="00CE2350" w:rsidRDefault="00CE2350" w:rsidP="00CE2350">
    <w:pPr>
      <w:pStyle w:val="Footer"/>
      <w:jc w:val="center"/>
    </w:pPr>
    <w:r w:rsidRPr="00CE2350">
      <w:rPr>
        <w:rFonts w:asciiTheme="majorHAnsi" w:hAnsiTheme="majorHAnsi" w:cstheme="majorHAnsi"/>
        <w:sz w:val="28"/>
        <w:szCs w:val="28"/>
        <w:lang w:val="en-GB" w:bidi="ar-EG"/>
      </w:rPr>
      <w:fldChar w:fldCharType="begin" w:fldLock="1"/>
    </w:r>
    <w:r w:rsidRPr="00CE2350">
      <w:rPr>
        <w:rFonts w:asciiTheme="majorHAnsi" w:hAnsiTheme="majorHAnsi" w:cstheme="majorHAnsi"/>
        <w:sz w:val="28"/>
        <w:szCs w:val="28"/>
        <w:lang w:val="en-GB" w:bidi="ar-EG"/>
      </w:rPr>
      <w:instrText xml:space="preserve"> DOCPROPERTY bjFooterFirstPageDocProperty \* MERGEFORMAT </w:instrText>
    </w:r>
    <w:r w:rsidRPr="00CE2350">
      <w:rPr>
        <w:rFonts w:asciiTheme="majorHAnsi" w:hAnsiTheme="majorHAnsi" w:cstheme="majorHAnsi"/>
        <w:sz w:val="28"/>
        <w:szCs w:val="28"/>
        <w:lang w:val="en-GB" w:bidi="ar-EG"/>
      </w:rPr>
      <w:fldChar w:fldCharType="separate"/>
    </w:r>
    <w:r w:rsidRPr="00CE2350">
      <w:rPr>
        <w:rFonts w:ascii="Dubai" w:hAnsi="Dubai" w:cs="Dubai"/>
        <w:color w:val="000000"/>
        <w:sz w:val="16"/>
        <w:szCs w:val="16"/>
        <w:lang w:val="en-GB" w:bidi="ar-EG"/>
      </w:rPr>
      <w:t xml:space="preserve">OPEN DATA / </w:t>
    </w:r>
    <w:r w:rsidRPr="00CE2350">
      <w:rPr>
        <w:rFonts w:ascii="Dubai" w:hAnsi="Dubai" w:cstheme="majorHAnsi"/>
        <w:color w:val="000000"/>
        <w:sz w:val="16"/>
        <w:szCs w:val="16"/>
        <w:rtl/>
        <w:lang w:val="en-GB" w:bidi="ar-EG"/>
      </w:rPr>
      <w:t>بيانات مفتوحة</w:t>
    </w:r>
    <w:r w:rsidRPr="00CE2350">
      <w:rPr>
        <w:rFonts w:asciiTheme="majorHAnsi" w:hAnsiTheme="majorHAnsi" w:cstheme="majorHAnsi"/>
        <w:sz w:val="28"/>
        <w:szCs w:val="28"/>
        <w:rtl/>
        <w:lang w:val="en-GB" w:bidi="ar-E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3A374" w14:textId="77777777" w:rsidR="005671D8" w:rsidRDefault="005671D8" w:rsidP="00BF1494">
      <w:pPr>
        <w:spacing w:before="0"/>
      </w:pPr>
      <w:r>
        <w:separator/>
      </w:r>
    </w:p>
  </w:footnote>
  <w:footnote w:type="continuationSeparator" w:id="0">
    <w:p w14:paraId="53327657" w14:textId="77777777" w:rsidR="005671D8" w:rsidRDefault="005671D8" w:rsidP="00BF149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969E" w14:textId="0649F270" w:rsidR="00BF1494" w:rsidRDefault="009260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DE66364" wp14:editId="17A132E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97255" cy="483870"/>
              <wp:effectExtent l="0" t="0" r="0" b="11430"/>
              <wp:wrapNone/>
              <wp:docPr id="727937544" name="Text Box 2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1472EB" w14:textId="51897C55" w:rsidR="0092603F" w:rsidRPr="0092603F" w:rsidRDefault="0092603F" w:rsidP="009260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260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E663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" style="position:absolute;left:0;text-align:left;margin-left:19.45pt;margin-top:0;width:70.65pt;height:38.1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" filled="f" stroked="f">
              <v:textbox style="mso-fit-shape-to-text:t" inset="0,15pt,20pt,0">
                <w:txbxContent>
                  <w:p w14:paraId="5E1472EB" w14:textId="51897C55" w:rsidR="0092603F" w:rsidRPr="0092603F" w:rsidRDefault="0092603F" w:rsidP="009260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260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91BC9" w14:textId="70F4C93E" w:rsidR="00BF1494" w:rsidRDefault="009260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D951AC" wp14:editId="2E96D72B">
              <wp:simplePos x="457200" y="457200"/>
              <wp:positionH relativeFrom="page">
                <wp:align>right</wp:align>
              </wp:positionH>
              <wp:positionV relativeFrom="page">
                <wp:align>top</wp:align>
              </wp:positionV>
              <wp:extent cx="897255" cy="483870"/>
              <wp:effectExtent l="0" t="0" r="0" b="11430"/>
              <wp:wrapNone/>
              <wp:docPr id="1965088286" name="Text Box 3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C8944" w14:textId="6BFAD53C" w:rsidR="0092603F" w:rsidRPr="0092603F" w:rsidRDefault="0092603F" w:rsidP="009260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260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D951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e" style="position:absolute;left:0;text-align:left;margin-left:19.45pt;margin-top:0;width:70.65pt;height:38.1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" filled="f" stroked="f">
              <v:textbox style="mso-fit-shape-to-text:t" inset="0,15pt,20pt,0">
                <w:txbxContent>
                  <w:p w14:paraId="300C8944" w14:textId="6BFAD53C" w:rsidR="0092603F" w:rsidRPr="0092603F" w:rsidRDefault="0092603F" w:rsidP="009260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260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00F41" w14:textId="5B4DA527" w:rsidR="00BF1494" w:rsidRDefault="0092603F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C5A062" wp14:editId="5886091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897255" cy="483870"/>
              <wp:effectExtent l="0" t="0" r="0" b="11430"/>
              <wp:wrapNone/>
              <wp:docPr id="1331432861" name="Text Box 1" descr="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7255" cy="483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9A038B" w14:textId="7B86BF6A" w:rsidR="0092603F" w:rsidRPr="0092603F" w:rsidRDefault="0092603F" w:rsidP="0092603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92603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C5A0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e" style="position:absolute;left:0;text-align:left;margin-left:19.45pt;margin-top:0;width:70.65pt;height:38.1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" filled="f" stroked="f">
              <v:textbox style="mso-fit-shape-to-text:t" inset="0,15pt,20pt,0">
                <w:txbxContent>
                  <w:p w14:paraId="3C9A038B" w14:textId="7B86BF6A" w:rsidR="0092603F" w:rsidRPr="0092603F" w:rsidRDefault="0092603F" w:rsidP="0092603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92603F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7757"/>
    <w:multiLevelType w:val="hybridMultilevel"/>
    <w:tmpl w:val="169A65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33FD0"/>
    <w:multiLevelType w:val="hybridMultilevel"/>
    <w:tmpl w:val="979A6930"/>
    <w:lvl w:ilvl="0" w:tplc="0BF2B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1347"/>
    <w:multiLevelType w:val="hybridMultilevel"/>
    <w:tmpl w:val="0164C13A"/>
    <w:lvl w:ilvl="0" w:tplc="46E42B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22E40"/>
    <w:multiLevelType w:val="hybridMultilevel"/>
    <w:tmpl w:val="2B582C2A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F623360"/>
    <w:multiLevelType w:val="hybridMultilevel"/>
    <w:tmpl w:val="64322678"/>
    <w:lvl w:ilvl="0" w:tplc="4B6CBC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527B4"/>
    <w:multiLevelType w:val="hybridMultilevel"/>
    <w:tmpl w:val="D480A93C"/>
    <w:lvl w:ilvl="0" w:tplc="4B6CBC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53C0A"/>
    <w:multiLevelType w:val="hybridMultilevel"/>
    <w:tmpl w:val="3A16BFBE"/>
    <w:lvl w:ilvl="0" w:tplc="0BF2B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2EE9"/>
    <w:multiLevelType w:val="hybridMultilevel"/>
    <w:tmpl w:val="58FEA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35085C"/>
    <w:multiLevelType w:val="hybridMultilevel"/>
    <w:tmpl w:val="BACA7164"/>
    <w:lvl w:ilvl="0" w:tplc="4B6CBC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64CF7"/>
    <w:multiLevelType w:val="hybridMultilevel"/>
    <w:tmpl w:val="B03C9C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353A5"/>
    <w:multiLevelType w:val="hybridMultilevel"/>
    <w:tmpl w:val="E59042E6"/>
    <w:lvl w:ilvl="0" w:tplc="4B6CBC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C11A1"/>
    <w:multiLevelType w:val="hybridMultilevel"/>
    <w:tmpl w:val="E270A316"/>
    <w:lvl w:ilvl="0" w:tplc="4B6CBC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40D8A"/>
    <w:multiLevelType w:val="hybridMultilevel"/>
    <w:tmpl w:val="C85CFA74"/>
    <w:lvl w:ilvl="0" w:tplc="4B6CBC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90BF8"/>
    <w:multiLevelType w:val="hybridMultilevel"/>
    <w:tmpl w:val="FB42A9EC"/>
    <w:lvl w:ilvl="0" w:tplc="3F7609D8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2E16AA"/>
    <w:multiLevelType w:val="hybridMultilevel"/>
    <w:tmpl w:val="45842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E5BE8"/>
    <w:multiLevelType w:val="hybridMultilevel"/>
    <w:tmpl w:val="25C45A1C"/>
    <w:lvl w:ilvl="0" w:tplc="46E42BFC">
      <w:start w:val="1"/>
      <w:numFmt w:val="bullet"/>
      <w:lvlText w:val="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057750"/>
    <w:multiLevelType w:val="hybridMultilevel"/>
    <w:tmpl w:val="3984FE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41A78"/>
    <w:multiLevelType w:val="hybridMultilevel"/>
    <w:tmpl w:val="CB16816A"/>
    <w:lvl w:ilvl="0" w:tplc="15888102">
      <w:start w:val="3"/>
      <w:numFmt w:val="decimal"/>
      <w:lvlText w:val="%1"/>
      <w:lvlJc w:val="left"/>
      <w:pPr>
        <w:ind w:left="1494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5FD3260"/>
    <w:multiLevelType w:val="hybridMultilevel"/>
    <w:tmpl w:val="56EE4784"/>
    <w:lvl w:ilvl="0" w:tplc="66A064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13B69462">
      <w:numFmt w:val="bullet"/>
      <w:lvlText w:val="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92A61"/>
    <w:multiLevelType w:val="hybridMultilevel"/>
    <w:tmpl w:val="06B0D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A2DEB"/>
    <w:multiLevelType w:val="hybridMultilevel"/>
    <w:tmpl w:val="99284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449070">
    <w:abstractNumId w:val="10"/>
  </w:num>
  <w:num w:numId="2" w16cid:durableId="1155759164">
    <w:abstractNumId w:val="5"/>
  </w:num>
  <w:num w:numId="3" w16cid:durableId="1673724374">
    <w:abstractNumId w:val="12"/>
  </w:num>
  <w:num w:numId="4" w16cid:durableId="1044712650">
    <w:abstractNumId w:val="8"/>
  </w:num>
  <w:num w:numId="5" w16cid:durableId="1527326613">
    <w:abstractNumId w:val="11"/>
  </w:num>
  <w:num w:numId="6" w16cid:durableId="191963937">
    <w:abstractNumId w:val="4"/>
  </w:num>
  <w:num w:numId="7" w16cid:durableId="701831375">
    <w:abstractNumId w:val="18"/>
  </w:num>
  <w:num w:numId="8" w16cid:durableId="1504584125">
    <w:abstractNumId w:val="9"/>
  </w:num>
  <w:num w:numId="9" w16cid:durableId="626741116">
    <w:abstractNumId w:val="1"/>
  </w:num>
  <w:num w:numId="10" w16cid:durableId="658316366">
    <w:abstractNumId w:val="6"/>
  </w:num>
  <w:num w:numId="11" w16cid:durableId="975569349">
    <w:abstractNumId w:val="20"/>
  </w:num>
  <w:num w:numId="12" w16cid:durableId="1128160127">
    <w:abstractNumId w:val="19"/>
  </w:num>
  <w:num w:numId="13" w16cid:durableId="819348272">
    <w:abstractNumId w:val="14"/>
  </w:num>
  <w:num w:numId="14" w16cid:durableId="1002589402">
    <w:abstractNumId w:val="7"/>
  </w:num>
  <w:num w:numId="15" w16cid:durableId="2006856185">
    <w:abstractNumId w:val="3"/>
  </w:num>
  <w:num w:numId="16" w16cid:durableId="1867793966">
    <w:abstractNumId w:val="17"/>
  </w:num>
  <w:num w:numId="17" w16cid:durableId="1358583106">
    <w:abstractNumId w:val="13"/>
  </w:num>
  <w:num w:numId="18" w16cid:durableId="479855872">
    <w:abstractNumId w:val="15"/>
  </w:num>
  <w:num w:numId="19" w16cid:durableId="1248685235">
    <w:abstractNumId w:val="2"/>
  </w:num>
  <w:num w:numId="20" w16cid:durableId="23751502">
    <w:abstractNumId w:val="0"/>
  </w:num>
  <w:num w:numId="21" w16cid:durableId="7230232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3B"/>
    <w:rsid w:val="00011009"/>
    <w:rsid w:val="000A3819"/>
    <w:rsid w:val="00136EFB"/>
    <w:rsid w:val="001F0E93"/>
    <w:rsid w:val="0027762F"/>
    <w:rsid w:val="002D348B"/>
    <w:rsid w:val="00312B59"/>
    <w:rsid w:val="00326CE7"/>
    <w:rsid w:val="004917F3"/>
    <w:rsid w:val="004933C5"/>
    <w:rsid w:val="0049503A"/>
    <w:rsid w:val="00520336"/>
    <w:rsid w:val="0052040C"/>
    <w:rsid w:val="005671D8"/>
    <w:rsid w:val="0058352A"/>
    <w:rsid w:val="00615899"/>
    <w:rsid w:val="006A12B5"/>
    <w:rsid w:val="006B6B12"/>
    <w:rsid w:val="00866B39"/>
    <w:rsid w:val="008C1B4F"/>
    <w:rsid w:val="00910D81"/>
    <w:rsid w:val="0092603F"/>
    <w:rsid w:val="009F449A"/>
    <w:rsid w:val="00B6769C"/>
    <w:rsid w:val="00B741C7"/>
    <w:rsid w:val="00BC1717"/>
    <w:rsid w:val="00BD05E0"/>
    <w:rsid w:val="00BF1494"/>
    <w:rsid w:val="00BF7096"/>
    <w:rsid w:val="00C071DF"/>
    <w:rsid w:val="00CC78CB"/>
    <w:rsid w:val="00CD2277"/>
    <w:rsid w:val="00CE2350"/>
    <w:rsid w:val="00D3475D"/>
    <w:rsid w:val="00DD6D3B"/>
    <w:rsid w:val="00E12953"/>
    <w:rsid w:val="00E73C07"/>
    <w:rsid w:val="00EC4EC0"/>
    <w:rsid w:val="00EC6474"/>
    <w:rsid w:val="00F40ABB"/>
    <w:rsid w:val="00FB2FEC"/>
    <w:rsid w:val="00FE09DE"/>
    <w:rsid w:val="00FE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0164F"/>
  <w15:chartTrackingRefBased/>
  <w15:docId w15:val="{70BBEAE6-3C44-4E25-8B89-881196B9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Theme="minorHAnsi" w:hAnsi="Simplified Arabic" w:cs="Times New Roman"/>
        <w:sz w:val="30"/>
        <w:szCs w:val="30"/>
        <w:lang w:val="en-US" w:eastAsia="en-US" w:bidi="ar-SA"/>
      </w:rPr>
    </w:rPrDefault>
    <w:pPrDefault>
      <w:pPr>
        <w:bidi/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B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B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4EC0"/>
    <w:pPr>
      <w:ind w:left="720"/>
      <w:contextualSpacing/>
    </w:pPr>
  </w:style>
  <w:style w:type="table" w:styleId="TableGrid">
    <w:name w:val="Table Grid"/>
    <w:basedOn w:val="TableNormal"/>
    <w:uiPriority w:val="39"/>
    <w:rsid w:val="00D3475D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1494"/>
    <w:pPr>
      <w:tabs>
        <w:tab w:val="center" w:pos="4320"/>
        <w:tab w:val="right" w:pos="864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1494"/>
  </w:style>
  <w:style w:type="paragraph" w:styleId="Footer">
    <w:name w:val="footer"/>
    <w:basedOn w:val="Normal"/>
    <w:link w:val="FooterChar"/>
    <w:uiPriority w:val="99"/>
    <w:unhideWhenUsed/>
    <w:rsid w:val="00BF1494"/>
    <w:pPr>
      <w:tabs>
        <w:tab w:val="center" w:pos="4320"/>
        <w:tab w:val="right" w:pos="864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1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Hananhossain77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36ff8d46-c64b-4384-ad15-7c9e58df02c2" origin="userSelected">
  <element uid="7e6fa6e5-505b-4c9b-a63f-dd2ed25c6b69" value=""/>
</sisl>
</file>

<file path=customXml/itemProps1.xml><?xml version="1.0" encoding="utf-8"?>
<ds:datastoreItem xmlns:ds="http://schemas.openxmlformats.org/officeDocument/2006/customXml" ds:itemID="{E31B437A-B023-4010-AE5C-8567D6818F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8E937F-517B-47A2-A86D-4423174DD1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Afifi</dc:creator>
  <cp:keywords>OPEN DATA / بيانات مفتوحة</cp:keywords>
  <dc:description/>
  <cp:lastModifiedBy>Amira Abdalla Abdelwahab</cp:lastModifiedBy>
  <cp:revision>9</cp:revision>
  <cp:lastPrinted>2024-05-04T16:36:00Z</cp:lastPrinted>
  <dcterms:created xsi:type="dcterms:W3CDTF">2024-08-20T07:22:00Z</dcterms:created>
  <dcterms:modified xsi:type="dcterms:W3CDTF">2024-10-28T08:02:00Z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05f4637b-2976-4727-a237-24bb2d1cfc01</vt:lpwstr>
  </property>
  <property fmtid="{D5CDD505-2E9C-101B-9397-08002B2CF9AE}" pid="3" name="bjSaver">
    <vt:lpwstr>r/udWM9X2ap+RwWS3np2g7BHOG9tFHcd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policy="36ff8d46-c64b-4384-ad15-7c9e58df02c2" origin="userSelected" xmlns="http://www.boldonj</vt:lpwstr>
  </property>
  <property fmtid="{D5CDD505-2E9C-101B-9397-08002B2CF9AE}" pid="5" name="bjDocumentLabelXML-0">
    <vt:lpwstr>ames.com/2008/01/sie/internal/label"&gt;&lt;element uid="7e6fa6e5-505b-4c9b-a63f-dd2ed25c6b69" value="" /&gt;&lt;/sisl&gt;</vt:lpwstr>
  </property>
  <property fmtid="{D5CDD505-2E9C-101B-9397-08002B2CF9AE}" pid="6" name="bjDocumentSecurityLabel">
    <vt:lpwstr>OPEN DATA / بيانات مفتوحة</vt:lpwstr>
  </property>
  <property fmtid="{D5CDD505-2E9C-101B-9397-08002B2CF9AE}" pid="7" name="bjClsUserRVM">
    <vt:lpwstr>[]</vt:lpwstr>
  </property>
  <property fmtid="{D5CDD505-2E9C-101B-9397-08002B2CF9AE}" pid="8" name="bjFooterBothDocProperty">
    <vt:lpwstr>OPEN DATA / بيانات مفتوحة</vt:lpwstr>
  </property>
  <property fmtid="{D5CDD505-2E9C-101B-9397-08002B2CF9AE}" pid="9" name="bjFooterFirstPageDocProperty">
    <vt:lpwstr>OPEN DATA / بيانات مفتوحة</vt:lpwstr>
  </property>
  <property fmtid="{D5CDD505-2E9C-101B-9397-08002B2CF9AE}" pid="10" name="bjFooterEvenPageDocProperty">
    <vt:lpwstr>OPEN DATA / بيانات مفتوحة</vt:lpwstr>
  </property>
  <property fmtid="{D5CDD505-2E9C-101B-9397-08002B2CF9AE}" pid="11" name="ClassificationContentMarkingHeaderShapeIds">
    <vt:lpwstr>4f5c0d9d,2b637208,7520de1e</vt:lpwstr>
  </property>
  <property fmtid="{D5CDD505-2E9C-101B-9397-08002B2CF9AE}" pid="12" name="ClassificationContentMarkingHeaderFontProps">
    <vt:lpwstr>#000000,14,Calibri</vt:lpwstr>
  </property>
  <property fmtid="{D5CDD505-2E9C-101B-9397-08002B2CF9AE}" pid="13" name="ClassificationContentMarkingHeaderText">
    <vt:lpwstr>Sensitive</vt:lpwstr>
  </property>
  <property fmtid="{D5CDD505-2E9C-101B-9397-08002B2CF9AE}" pid="14" name="MSIP_Label_6ea05b52-2fee-4829-a4dd-df9e80179488_Enabled">
    <vt:lpwstr>true</vt:lpwstr>
  </property>
  <property fmtid="{D5CDD505-2E9C-101B-9397-08002B2CF9AE}" pid="15" name="MSIP_Label_6ea05b52-2fee-4829-a4dd-df9e80179488_SetDate">
    <vt:lpwstr>2024-08-20T07:20:37Z</vt:lpwstr>
  </property>
  <property fmtid="{D5CDD505-2E9C-101B-9397-08002B2CF9AE}" pid="16" name="MSIP_Label_6ea05b52-2fee-4829-a4dd-df9e80179488_Method">
    <vt:lpwstr>Privileged</vt:lpwstr>
  </property>
  <property fmtid="{D5CDD505-2E9C-101B-9397-08002B2CF9AE}" pid="17" name="MSIP_Label_6ea05b52-2fee-4829-a4dd-df9e80179488_Name">
    <vt:lpwstr>Sensitive</vt:lpwstr>
  </property>
  <property fmtid="{D5CDD505-2E9C-101B-9397-08002B2CF9AE}" pid="18" name="MSIP_Label_6ea05b52-2fee-4829-a4dd-df9e80179488_SiteId">
    <vt:lpwstr>f4560562-8897-405c-917e-895bafddec7c</vt:lpwstr>
  </property>
  <property fmtid="{D5CDD505-2E9C-101B-9397-08002B2CF9AE}" pid="19" name="MSIP_Label_6ea05b52-2fee-4829-a4dd-df9e80179488_ActionId">
    <vt:lpwstr>81beb377-e8d9-431e-824b-edb95f877714</vt:lpwstr>
  </property>
  <property fmtid="{D5CDD505-2E9C-101B-9397-08002B2CF9AE}" pid="20" name="MSIP_Label_6ea05b52-2fee-4829-a4dd-df9e80179488_ContentBits">
    <vt:lpwstr>1</vt:lpwstr>
  </property>
</Properties>
</file>