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A" w:rsidRDefault="00B31167">
      <w:pPr>
        <w:pStyle w:val="Heading1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-323850</wp:posOffset>
            </wp:positionV>
            <wp:extent cx="1152525" cy="1152525"/>
            <wp:effectExtent l="19050" t="0" r="9525" b="0"/>
            <wp:wrapNone/>
            <wp:docPr id="1" name="Picture 0" descr="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size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4A">
        <w:rPr>
          <w:rFonts w:ascii="Arial" w:hAnsi="Arial" w:cs="Arial"/>
          <w:sz w:val="22"/>
        </w:rPr>
        <w:t xml:space="preserve">                                                                 </w:t>
      </w:r>
      <w:r w:rsidR="006E354A">
        <w:rPr>
          <w:rFonts w:ascii="Arial" w:hAnsi="Arial" w:cs="Arial"/>
          <w:sz w:val="20"/>
        </w:rPr>
        <w:t xml:space="preserve"> </w:t>
      </w:r>
    </w:p>
    <w:p w:rsidR="006E354A" w:rsidRPr="009F7718" w:rsidRDefault="006E354A">
      <w:pPr>
        <w:pStyle w:val="Heading1"/>
        <w:rPr>
          <w:sz w:val="22"/>
          <w:szCs w:val="22"/>
        </w:rPr>
      </w:pPr>
      <w:r w:rsidRPr="009F7718">
        <w:rPr>
          <w:sz w:val="22"/>
          <w:szCs w:val="22"/>
        </w:rPr>
        <w:t>Dr.</w:t>
      </w:r>
      <w:r w:rsidR="001A19BA" w:rsidRPr="009F7718">
        <w:rPr>
          <w:sz w:val="22"/>
          <w:szCs w:val="22"/>
        </w:rPr>
        <w:t xml:space="preserve">  Annie</w:t>
      </w:r>
      <w:r w:rsidR="009974E9" w:rsidRPr="009F7718">
        <w:rPr>
          <w:sz w:val="22"/>
          <w:szCs w:val="22"/>
        </w:rPr>
        <w:t xml:space="preserve"> </w:t>
      </w:r>
      <w:r w:rsidR="001A19BA" w:rsidRPr="009F7718">
        <w:rPr>
          <w:sz w:val="22"/>
          <w:szCs w:val="22"/>
        </w:rPr>
        <w:t xml:space="preserve"> Shinooj</w:t>
      </w:r>
      <w:r w:rsidR="004A1BB0" w:rsidRPr="009F7718">
        <w:rPr>
          <w:sz w:val="22"/>
          <w:szCs w:val="22"/>
        </w:rPr>
        <w:t xml:space="preserve"> </w:t>
      </w:r>
    </w:p>
    <w:p w:rsidR="006E354A" w:rsidRPr="009F7718" w:rsidRDefault="00C66400">
      <w:pPr>
        <w:tabs>
          <w:tab w:val="left" w:pos="1605"/>
        </w:tabs>
        <w:rPr>
          <w:sz w:val="22"/>
          <w:szCs w:val="22"/>
        </w:rPr>
      </w:pPr>
      <w:r w:rsidRPr="009F7718">
        <w:rPr>
          <w:sz w:val="22"/>
          <w:szCs w:val="22"/>
        </w:rPr>
        <w:t>Sharjah , UAE</w:t>
      </w:r>
      <w:r w:rsidR="006E354A" w:rsidRPr="009F7718">
        <w:rPr>
          <w:sz w:val="22"/>
          <w:szCs w:val="22"/>
        </w:rPr>
        <w:tab/>
      </w:r>
    </w:p>
    <w:p w:rsidR="006E354A" w:rsidRPr="009F7718" w:rsidRDefault="00C66400">
      <w:pPr>
        <w:rPr>
          <w:sz w:val="22"/>
          <w:szCs w:val="22"/>
        </w:rPr>
      </w:pPr>
      <w:r w:rsidRPr="009F7718">
        <w:rPr>
          <w:sz w:val="22"/>
          <w:szCs w:val="22"/>
        </w:rPr>
        <w:t>Contact no</w:t>
      </w:r>
      <w:r w:rsidR="00D0253C" w:rsidRPr="009F7718">
        <w:rPr>
          <w:sz w:val="22"/>
          <w:szCs w:val="22"/>
        </w:rPr>
        <w:t xml:space="preserve"> : </w:t>
      </w:r>
      <w:r w:rsidR="009F7718" w:rsidRPr="009F7718">
        <w:rPr>
          <w:sz w:val="22"/>
          <w:szCs w:val="22"/>
        </w:rPr>
        <w:t>00971 58</w:t>
      </w:r>
      <w:r w:rsidRPr="009F7718">
        <w:rPr>
          <w:sz w:val="22"/>
          <w:szCs w:val="22"/>
        </w:rPr>
        <w:t xml:space="preserve"> 9370131</w:t>
      </w:r>
      <w:r w:rsidR="00B31167" w:rsidRPr="009F7718">
        <w:rPr>
          <w:sz w:val="22"/>
          <w:szCs w:val="22"/>
        </w:rPr>
        <w:t xml:space="preserve">                                                                  </w:t>
      </w:r>
    </w:p>
    <w:p w:rsidR="00346305" w:rsidRPr="00346305" w:rsidRDefault="006E354A">
      <w:r w:rsidRPr="009F7718">
        <w:rPr>
          <w:sz w:val="22"/>
          <w:szCs w:val="22"/>
        </w:rPr>
        <w:t xml:space="preserve">E-mail: </w:t>
      </w:r>
      <w:hyperlink r:id="rId9" w:history="1">
        <w:r w:rsidR="00F24667" w:rsidRPr="00346305">
          <w:t>anniepious@yahoo.co.in</w:t>
        </w:r>
      </w:hyperlink>
    </w:p>
    <w:p w:rsidR="006E354A" w:rsidRPr="00346305" w:rsidRDefault="00346305">
      <w:pPr>
        <w:rPr>
          <w:sz w:val="22"/>
          <w:szCs w:val="22"/>
        </w:rPr>
      </w:pPr>
      <w:r w:rsidRPr="00346305">
        <w:rPr>
          <w:sz w:val="22"/>
          <w:szCs w:val="22"/>
        </w:rPr>
        <w:t>DHA License no-</w:t>
      </w:r>
      <w:r w:rsidR="00F24667" w:rsidRPr="009F7718">
        <w:rPr>
          <w:sz w:val="22"/>
          <w:szCs w:val="22"/>
        </w:rPr>
        <w:t xml:space="preserve">    </w:t>
      </w:r>
      <w:r w:rsidRPr="00346305">
        <w:rPr>
          <w:sz w:val="22"/>
          <w:szCs w:val="22"/>
        </w:rPr>
        <w:t>00211758-001</w:t>
      </w:r>
      <w:r w:rsidR="00F24667" w:rsidRPr="009F7718">
        <w:rPr>
          <w:sz w:val="22"/>
          <w:szCs w:val="22"/>
        </w:rPr>
        <w:t xml:space="preserve">                                           </w:t>
      </w:r>
    </w:p>
    <w:p w:rsidR="006E354A" w:rsidRDefault="008356E5">
      <w:pPr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057900" cy="0"/>
                <wp:effectExtent l="28575" t="34290" r="28575" b="323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16F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pt" to="46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c3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B713FA" w:rsidRDefault="00B713FA">
      <w:pPr>
        <w:tabs>
          <w:tab w:val="left" w:pos="9360"/>
        </w:tabs>
        <w:rPr>
          <w:rFonts w:ascii="Arial" w:hAnsi="Arial" w:cs="Arial"/>
          <w:sz w:val="20"/>
          <w:u w:val="single"/>
        </w:rPr>
      </w:pPr>
    </w:p>
    <w:p w:rsidR="00B713FA" w:rsidRDefault="00B713FA">
      <w:pPr>
        <w:tabs>
          <w:tab w:val="left" w:pos="936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B713FA" w:rsidRDefault="006E354A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  <w:r w:rsidR="009F7718"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b/>
          <w:color w:val="000000"/>
          <w:sz w:val="22"/>
          <w:szCs w:val="18"/>
        </w:rPr>
        <w:t>Career objective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>Aim</w:t>
      </w:r>
      <w:r w:rsidR="00C62C56">
        <w:rPr>
          <w:color w:val="000000"/>
          <w:sz w:val="22"/>
          <w:szCs w:val="18"/>
        </w:rPr>
        <w:t xml:space="preserve">ing for a position as a Clinical </w:t>
      </w:r>
      <w:r w:rsidR="00346305">
        <w:rPr>
          <w:color w:val="000000"/>
          <w:sz w:val="22"/>
          <w:szCs w:val="18"/>
        </w:rPr>
        <w:t>Pathologist in a reputed</w:t>
      </w:r>
      <w:r w:rsidR="009F7718">
        <w:rPr>
          <w:color w:val="000000"/>
          <w:sz w:val="22"/>
          <w:szCs w:val="18"/>
        </w:rPr>
        <w:t xml:space="preserve"> organization</w:t>
      </w:r>
      <w:r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t>Educational Details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color w:val="000000"/>
          <w:sz w:val="22"/>
          <w:szCs w:val="18"/>
        </w:rPr>
        <w:t>DNB (Pathology)</w:t>
      </w:r>
      <w:r w:rsidR="009F7718">
        <w:rPr>
          <w:color w:val="000000"/>
          <w:sz w:val="22"/>
          <w:szCs w:val="18"/>
        </w:rPr>
        <w:t xml:space="preserve"> </w:t>
      </w:r>
      <w:r w:rsidR="00346305">
        <w:rPr>
          <w:color w:val="000000"/>
          <w:sz w:val="22"/>
          <w:szCs w:val="18"/>
        </w:rPr>
        <w:t xml:space="preserve">from </w:t>
      </w:r>
      <w:r w:rsidRPr="009F7718">
        <w:rPr>
          <w:color w:val="000000"/>
          <w:sz w:val="22"/>
          <w:szCs w:val="18"/>
        </w:rPr>
        <w:t>Regional Cancer Centre</w:t>
      </w:r>
      <w:r>
        <w:rPr>
          <w:color w:val="000000"/>
          <w:sz w:val="22"/>
          <w:szCs w:val="18"/>
        </w:rPr>
        <w:t xml:space="preserve"> , Trivandrum, Kerala ,India 2013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MBBS</w:t>
      </w:r>
      <w:r w:rsid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from </w:t>
      </w:r>
      <w:r w:rsidR="00346305">
        <w:rPr>
          <w:color w:val="000000"/>
          <w:sz w:val="22"/>
          <w:szCs w:val="18"/>
        </w:rPr>
        <w:t>Government Medical College ,</w:t>
      </w:r>
      <w:r w:rsidRPr="009F7718">
        <w:rPr>
          <w:color w:val="000000"/>
          <w:sz w:val="22"/>
          <w:szCs w:val="18"/>
        </w:rPr>
        <w:t>Trivandrum</w:t>
      </w:r>
      <w:r w:rsidR="009F7718">
        <w:rPr>
          <w:color w:val="000000"/>
          <w:sz w:val="22"/>
          <w:szCs w:val="18"/>
        </w:rPr>
        <w:t xml:space="preserve">  ,Kerala , India 2004</w:t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br/>
        <w:t>Working Expe</w:t>
      </w:r>
      <w:r w:rsidR="00B7542A" w:rsidRPr="009F7718">
        <w:rPr>
          <w:b/>
          <w:color w:val="000000"/>
          <w:sz w:val="22"/>
          <w:szCs w:val="18"/>
        </w:rPr>
        <w:t>rience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346305" w:rsidRDefault="009F7718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Specialist clinical pathologist in Abris Medical Centre ,</w:t>
      </w:r>
      <w:r w:rsidR="00346305">
        <w:rPr>
          <w:color w:val="000000"/>
          <w:sz w:val="22"/>
          <w:szCs w:val="18"/>
        </w:rPr>
        <w:t xml:space="preserve"> </w:t>
      </w:r>
      <w:r w:rsidRPr="00346305">
        <w:rPr>
          <w:color w:val="000000"/>
          <w:sz w:val="22"/>
          <w:szCs w:val="18"/>
        </w:rPr>
        <w:t xml:space="preserve">Bur Dubai </w:t>
      </w:r>
    </w:p>
    <w:p w:rsidR="009F7718" w:rsidRPr="00346305" w:rsidRDefault="00346305" w:rsidP="00346305">
      <w:pPr>
        <w:pStyle w:val="ListParagraph"/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S</w:t>
      </w:r>
      <w:r w:rsidR="009F7718" w:rsidRPr="00346305">
        <w:rPr>
          <w:color w:val="000000"/>
          <w:sz w:val="22"/>
          <w:szCs w:val="18"/>
        </w:rPr>
        <w:t>ince March 2020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346305" w:rsidRDefault="009F7718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Consultant</w:t>
      </w:r>
      <w:r w:rsidR="00346305">
        <w:rPr>
          <w:color w:val="000000"/>
          <w:sz w:val="22"/>
          <w:szCs w:val="18"/>
        </w:rPr>
        <w:t xml:space="preserve"> P</w:t>
      </w:r>
      <w:r w:rsidRPr="00346305">
        <w:rPr>
          <w:color w:val="000000"/>
          <w:sz w:val="22"/>
          <w:szCs w:val="18"/>
        </w:rPr>
        <w:t>athologist in Al Shafa Diagnostic Centre in Trivandrum</w:t>
      </w:r>
    </w:p>
    <w:p w:rsidR="009F7718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</w:t>
      </w:r>
      <w:r w:rsidRPr="00346305">
        <w:rPr>
          <w:color w:val="000000"/>
          <w:sz w:val="22"/>
          <w:szCs w:val="18"/>
        </w:rPr>
        <w:t xml:space="preserve">   </w:t>
      </w:r>
      <w:r w:rsidR="009F7718" w:rsidRPr="00346305">
        <w:rPr>
          <w:color w:val="000000"/>
          <w:sz w:val="22"/>
          <w:szCs w:val="18"/>
        </w:rPr>
        <w:t>Period –March 2018 to October 2019</w:t>
      </w:r>
      <w:r>
        <w:rPr>
          <w:color w:val="000000"/>
          <w:sz w:val="22"/>
          <w:szCs w:val="18"/>
        </w:rPr>
        <w:t xml:space="preserve"> ( 1 year &amp; 7 months)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B7542A" w:rsidRPr="00346305" w:rsidRDefault="00E30A59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Clinical</w:t>
      </w:r>
      <w:r w:rsidR="00B7542A" w:rsidRPr="00346305">
        <w:rPr>
          <w:color w:val="000000"/>
          <w:sz w:val="22"/>
          <w:szCs w:val="18"/>
        </w:rPr>
        <w:t xml:space="preserve"> </w:t>
      </w:r>
      <w:r w:rsidR="008A1EF5" w:rsidRPr="00346305">
        <w:rPr>
          <w:color w:val="000000"/>
          <w:sz w:val="22"/>
          <w:szCs w:val="18"/>
        </w:rPr>
        <w:t>Pathologist at P.R.S Hospital , Trivandrum .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</w:t>
      </w:r>
      <w:r w:rsidRPr="00346305">
        <w:rPr>
          <w:color w:val="000000"/>
          <w:sz w:val="22"/>
          <w:szCs w:val="18"/>
        </w:rPr>
        <w:t xml:space="preserve">Period- March </w:t>
      </w:r>
      <w:r>
        <w:rPr>
          <w:color w:val="000000"/>
          <w:sz w:val="22"/>
          <w:szCs w:val="18"/>
        </w:rPr>
        <w:t xml:space="preserve">2014 </w:t>
      </w:r>
      <w:r w:rsidRPr="00346305">
        <w:rPr>
          <w:color w:val="000000"/>
          <w:sz w:val="22"/>
          <w:szCs w:val="18"/>
        </w:rPr>
        <w:t>to August  2017 (3 years &amp; 4 months )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Responsibilities :</w:t>
      </w:r>
    </w:p>
    <w:p w:rsidR="00170814" w:rsidRPr="009F7718" w:rsidRDefault="00170814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Reporting of peripheral smears and bone marrow smears</w:t>
      </w:r>
    </w:p>
    <w:p w:rsidR="00170814" w:rsidRPr="009F7718" w:rsidRDefault="008B05F2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Autho</w:t>
      </w:r>
      <w:r w:rsidR="00615AED" w:rsidRPr="009F7718">
        <w:rPr>
          <w:color w:val="000000"/>
          <w:sz w:val="22"/>
          <w:szCs w:val="18"/>
        </w:rPr>
        <w:t>rised signatory for all routine</w:t>
      </w:r>
      <w:r w:rsidR="003463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hematology and clinical pathology tests</w:t>
      </w:r>
    </w:p>
    <w:p w:rsidR="0094305B" w:rsidRPr="009F7718" w:rsidRDefault="008B05F2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Performing fine needle aspirations and reporting of cy</w:t>
      </w:r>
      <w:r w:rsidR="00A81659" w:rsidRPr="009F7718">
        <w:rPr>
          <w:color w:val="000000"/>
          <w:sz w:val="22"/>
          <w:szCs w:val="18"/>
        </w:rPr>
        <w:t>tology smears</w:t>
      </w:r>
    </w:p>
    <w:p w:rsidR="0048344F" w:rsidRPr="009F7718" w:rsidRDefault="00615AED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</w:t>
      </w:r>
      <w:r w:rsidR="00A81659" w:rsidRPr="009F7718">
        <w:rPr>
          <w:color w:val="000000"/>
          <w:sz w:val="22"/>
          <w:szCs w:val="18"/>
        </w:rPr>
        <w:t xml:space="preserve">onitoring of all quality control and quality assurances practices </w:t>
      </w:r>
      <w:r w:rsidR="0048344F" w:rsidRPr="009F7718">
        <w:rPr>
          <w:color w:val="000000"/>
          <w:sz w:val="22"/>
          <w:szCs w:val="18"/>
        </w:rPr>
        <w:t>in the laboratory</w:t>
      </w:r>
    </w:p>
    <w:p w:rsidR="00A81659" w:rsidRPr="009F7718" w:rsidRDefault="0048344F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Involved</w:t>
      </w:r>
      <w:r w:rsidR="00C87DD7" w:rsidRPr="009F7718">
        <w:rPr>
          <w:color w:val="000000"/>
          <w:sz w:val="22"/>
          <w:szCs w:val="18"/>
        </w:rPr>
        <w:t xml:space="preserve"> in internal training of laboratory staff</w:t>
      </w:r>
    </w:p>
    <w:p w:rsidR="00356CA8" w:rsidRPr="009F7718" w:rsidRDefault="00356CA8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</w:p>
    <w:p w:rsidR="00B7542A" w:rsidRPr="009F7718" w:rsidRDefault="0094305B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2</w:t>
      </w:r>
      <w:r w:rsidR="008A1EF5" w:rsidRPr="009F7718">
        <w:rPr>
          <w:b w:val="0"/>
          <w:bCs w:val="0"/>
          <w:color w:val="000000"/>
          <w:sz w:val="22"/>
          <w:szCs w:val="18"/>
          <w:u w:val="none"/>
        </w:rPr>
        <w:t>008 - 2011</w:t>
      </w:r>
    </w:p>
    <w:p w:rsidR="00B7542A" w:rsidRPr="009F7718" w:rsidRDefault="00B7542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Resident doctor in Division of Pathology </w:t>
      </w:r>
      <w:r w:rsidR="008A1EF5" w:rsidRPr="009F7718">
        <w:rPr>
          <w:color w:val="000000"/>
          <w:sz w:val="22"/>
          <w:szCs w:val="18"/>
        </w:rPr>
        <w:t>,</w:t>
      </w:r>
      <w:r w:rsidRPr="009F7718">
        <w:rPr>
          <w:color w:val="000000"/>
          <w:sz w:val="22"/>
          <w:szCs w:val="18"/>
        </w:rPr>
        <w:t xml:space="preserve"> Regional Cancer Center </w:t>
      </w:r>
      <w:r w:rsidR="008A1EF5" w:rsidRPr="009F7718">
        <w:rPr>
          <w:color w:val="000000"/>
          <w:sz w:val="22"/>
          <w:szCs w:val="18"/>
        </w:rPr>
        <w:t>,</w:t>
      </w:r>
      <w:r w:rsidRPr="009F7718">
        <w:rPr>
          <w:color w:val="000000"/>
          <w:sz w:val="22"/>
          <w:szCs w:val="18"/>
        </w:rPr>
        <w:t xml:space="preserve"> Trivandrum</w:t>
      </w:r>
      <w:r w:rsidR="008A1EF5" w:rsidRPr="009F7718">
        <w:rPr>
          <w:color w:val="000000"/>
          <w:sz w:val="22"/>
          <w:szCs w:val="18"/>
        </w:rPr>
        <w:t>.</w:t>
      </w:r>
      <w:r w:rsidRPr="009F7718">
        <w:rPr>
          <w:color w:val="000000"/>
          <w:sz w:val="22"/>
          <w:szCs w:val="18"/>
        </w:rPr>
        <w:t xml:space="preserve"> 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</w:t>
      </w:r>
    </w:p>
    <w:p w:rsidR="006E354A" w:rsidRPr="00346305" w:rsidRDefault="00346305" w:rsidP="00346305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Responsibilities :</w:t>
      </w:r>
      <w:r w:rsidR="006E354A" w:rsidRPr="00346305">
        <w:rPr>
          <w:color w:val="000000"/>
          <w:sz w:val="22"/>
          <w:szCs w:val="18"/>
        </w:rPr>
        <w:t xml:space="preserve">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Grossing of routine &amp; complicated surgical specimens .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Performed microscopic examination of specimens to determine evidence of any disease.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Prepared pathology reports of laboratory results for signing out by senior Pathologists.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Performed fine needle aspirations on routine basis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Interpreted laboratory findings and diagnosis to patients.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lastRenderedPageBreak/>
        <w:t xml:space="preserve">Worked with laboratory staff to address clinical issues promptly.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quality assurance programs.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Attended and participated in scientific meeting including tumor board and clinicopathological correlation (CPC) for treatment planning.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laboratory extension programs to educate lab staff. </w:t>
      </w:r>
    </w:p>
    <w:p w:rsidR="006E354A" w:rsidRPr="0095797C" w:rsidRDefault="006E354A" w:rsidP="0095797C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>Participated in educational seminars for professional development.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February 2007 to June 2007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Duty Medical Officer at Govindans Hospital ,Trivandrum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687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Responsibilities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routine rounds of In patients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Performing detailed clinical examinations of patients on admission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Attending to the emergency cases while on duty</w:t>
      </w:r>
    </w:p>
    <w:p w:rsidR="008A1EF5" w:rsidRPr="009F7718" w:rsidRDefault="008A1EF5" w:rsidP="008A1EF5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 xml:space="preserve"> May 2006 –November 2006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 Medical Officer at </w:t>
      </w:r>
      <w:r w:rsidR="006E354A" w:rsidRPr="009F7718">
        <w:rPr>
          <w:color w:val="000000"/>
          <w:sz w:val="22"/>
          <w:szCs w:val="18"/>
        </w:rPr>
        <w:t xml:space="preserve"> Primary Health Centre , Neriama</w:t>
      </w:r>
      <w:r w:rsidRPr="009F7718">
        <w:rPr>
          <w:color w:val="000000"/>
          <w:sz w:val="22"/>
          <w:szCs w:val="18"/>
        </w:rPr>
        <w:t>ngalam , Ernakulam, India .</w:t>
      </w:r>
    </w:p>
    <w:p w:rsidR="00586FC0" w:rsidRPr="009F7718" w:rsidRDefault="00586FC0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Responsibilities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outpatient clinics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weekly immunization programme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Organizing health education classes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Conferences and Seminars Attended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 w:rsidP="006E354A">
      <w:pPr>
        <w:numPr>
          <w:ilvl w:val="0"/>
          <w:numId w:val="6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Association of Pathologists &amp; Microbiologists Kerala Chapter meeting August 2008- Dr SM CSI Medical College Karakonam, 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6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national CME in Pathology IAPM Kerala Chapter  Feb 2009 - Amritha Institute of Medical Science Kochi.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Kerala Orthopedic association and Dept.of Orthopeadics- SUT Hospital Trivandrum –insight 2009 first annual CME on Bone tumors 22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February 2009 Hotel Residency Tower Trivandrum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Workshop on oral Pre cancers &amp; cancers Regional Cancer Centre Trivandrum 7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nov 2009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Tamilnadu &amp; Pondichery chapter IAPM CME on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January2010 Metrocyte CME-Cytology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        PSG medical college Coimbatore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Bone Cancer Foundation-Kerala Orthopeadic Association insight 2010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annual CME on Bone tumors 21.03.2010 hotel residency tower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Society of Nephrology –Pre Conference CME on Renal &amp; Transplant Pathology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Dec 2010 .Sree Chithira thirunal institute of medical science and technology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IAPM Tamilnadu &amp; Pondichery Chapter CME on Genitourinary Pathology  08.1.11 Dept of Pathology Thirunelveli Medical College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Update on laboratory medicine  Dept.of Pathology –Government Medical College Kottayam 15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January 2011</w:t>
      </w:r>
      <w:r>
        <w:rPr>
          <w:color w:val="000000"/>
          <w:sz w:val="22"/>
          <w:szCs w:val="18"/>
        </w:rPr>
        <w:br/>
      </w: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95797C" w:rsidRPr="009F7718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Personal Data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 xml:space="preserve">Date of Birth – 21/11/1980 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Sex - Female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Marita</w:t>
      </w:r>
      <w:r w:rsidR="008A45DE">
        <w:rPr>
          <w:color w:val="000000"/>
          <w:sz w:val="22"/>
          <w:szCs w:val="18"/>
        </w:rPr>
        <w:t xml:space="preserve">l Status -Married </w:t>
      </w:r>
    </w:p>
    <w:p w:rsidR="0095797C" w:rsidRDefault="0095797C" w:rsidP="0095797C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5797C">
        <w:rPr>
          <w:color w:val="000000"/>
          <w:sz w:val="22"/>
          <w:szCs w:val="18"/>
        </w:rPr>
        <w:t>Visa Status</w:t>
      </w:r>
      <w:r>
        <w:rPr>
          <w:color w:val="000000"/>
          <w:sz w:val="22"/>
          <w:szCs w:val="18"/>
        </w:rPr>
        <w:t xml:space="preserve"> </w:t>
      </w:r>
      <w:r w:rsidR="003E78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:</w:t>
      </w:r>
      <w:r w:rsidR="00B31167" w:rsidRP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 Residence Visa ,Dubai</w:t>
      </w:r>
      <w:r w:rsidR="008A45DE">
        <w:rPr>
          <w:color w:val="000000"/>
          <w:sz w:val="22"/>
          <w:szCs w:val="18"/>
        </w:rPr>
        <w:br/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sectPr w:rsidR="006E354A" w:rsidRPr="009F7718" w:rsidSect="00486661">
      <w:headerReference w:type="even" r:id="rId10"/>
      <w:footerReference w:type="even" r:id="rId11"/>
      <w:footerReference w:type="default" r:id="rId12"/>
      <w:pgSz w:w="12240" w:h="15840"/>
      <w:pgMar w:top="1440" w:right="5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3A" w:rsidRDefault="004B193A">
      <w:r>
        <w:separator/>
      </w:r>
    </w:p>
  </w:endnote>
  <w:endnote w:type="continuationSeparator" w:id="0">
    <w:p w:rsidR="004B193A" w:rsidRDefault="004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54A" w:rsidRDefault="006E35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EF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3A" w:rsidRDefault="004B193A">
      <w:r>
        <w:separator/>
      </w:r>
    </w:p>
  </w:footnote>
  <w:footnote w:type="continuationSeparator" w:id="0">
    <w:p w:rsidR="004B193A" w:rsidRDefault="004B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6E354A"/>
  <w:p w:rsidR="006E354A" w:rsidRDefault="006E3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FB65B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4007C1"/>
    <w:multiLevelType w:val="hybridMultilevel"/>
    <w:tmpl w:val="655C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9BE"/>
    <w:multiLevelType w:val="hybridMultilevel"/>
    <w:tmpl w:val="7A36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B69"/>
    <w:multiLevelType w:val="hybridMultilevel"/>
    <w:tmpl w:val="BF92C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F7A3F"/>
    <w:multiLevelType w:val="hybridMultilevel"/>
    <w:tmpl w:val="3DF6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44B69"/>
    <w:multiLevelType w:val="hybridMultilevel"/>
    <w:tmpl w:val="6B10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E7028"/>
    <w:multiLevelType w:val="hybridMultilevel"/>
    <w:tmpl w:val="FD76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B1906"/>
    <w:multiLevelType w:val="hybridMultilevel"/>
    <w:tmpl w:val="4658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31592"/>
    <w:multiLevelType w:val="hybridMultilevel"/>
    <w:tmpl w:val="7756C3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BD330D0"/>
    <w:multiLevelType w:val="hybridMultilevel"/>
    <w:tmpl w:val="9806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74C28"/>
    <w:multiLevelType w:val="hybridMultilevel"/>
    <w:tmpl w:val="7B42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7"/>
    <w:rsid w:val="000250D7"/>
    <w:rsid w:val="000568B7"/>
    <w:rsid w:val="0006306F"/>
    <w:rsid w:val="00087701"/>
    <w:rsid w:val="001647CC"/>
    <w:rsid w:val="00170814"/>
    <w:rsid w:val="0017391D"/>
    <w:rsid w:val="00174DE1"/>
    <w:rsid w:val="001A19BA"/>
    <w:rsid w:val="001B5C0D"/>
    <w:rsid w:val="001C1795"/>
    <w:rsid w:val="001D0EA4"/>
    <w:rsid w:val="00260FAF"/>
    <w:rsid w:val="00280C81"/>
    <w:rsid w:val="0028330F"/>
    <w:rsid w:val="002A7A01"/>
    <w:rsid w:val="003152B7"/>
    <w:rsid w:val="00346305"/>
    <w:rsid w:val="00356CA8"/>
    <w:rsid w:val="003E7805"/>
    <w:rsid w:val="004159E9"/>
    <w:rsid w:val="0048344F"/>
    <w:rsid w:val="00486661"/>
    <w:rsid w:val="004A1BB0"/>
    <w:rsid w:val="004B193A"/>
    <w:rsid w:val="004C3599"/>
    <w:rsid w:val="004C3BE2"/>
    <w:rsid w:val="004D299C"/>
    <w:rsid w:val="004F54FF"/>
    <w:rsid w:val="00521877"/>
    <w:rsid w:val="00527D59"/>
    <w:rsid w:val="00563D0E"/>
    <w:rsid w:val="00586FC0"/>
    <w:rsid w:val="00615AED"/>
    <w:rsid w:val="00694835"/>
    <w:rsid w:val="006D5C22"/>
    <w:rsid w:val="006D619B"/>
    <w:rsid w:val="006E354A"/>
    <w:rsid w:val="006F0A2E"/>
    <w:rsid w:val="00757749"/>
    <w:rsid w:val="00817EFF"/>
    <w:rsid w:val="008356E5"/>
    <w:rsid w:val="008A1EF5"/>
    <w:rsid w:val="008A45DE"/>
    <w:rsid w:val="008B05F2"/>
    <w:rsid w:val="00916718"/>
    <w:rsid w:val="00917E4B"/>
    <w:rsid w:val="0094305B"/>
    <w:rsid w:val="009547DA"/>
    <w:rsid w:val="00955AC9"/>
    <w:rsid w:val="0095797C"/>
    <w:rsid w:val="0099437E"/>
    <w:rsid w:val="009974E9"/>
    <w:rsid w:val="009F7718"/>
    <w:rsid w:val="00A81659"/>
    <w:rsid w:val="00A957F3"/>
    <w:rsid w:val="00AA5BE7"/>
    <w:rsid w:val="00B0467B"/>
    <w:rsid w:val="00B226A6"/>
    <w:rsid w:val="00B31167"/>
    <w:rsid w:val="00B42216"/>
    <w:rsid w:val="00B713FA"/>
    <w:rsid w:val="00B7542A"/>
    <w:rsid w:val="00B82555"/>
    <w:rsid w:val="00BB3D00"/>
    <w:rsid w:val="00BF7600"/>
    <w:rsid w:val="00C62C56"/>
    <w:rsid w:val="00C66400"/>
    <w:rsid w:val="00C749DF"/>
    <w:rsid w:val="00C87DD7"/>
    <w:rsid w:val="00CC2DBA"/>
    <w:rsid w:val="00CF6366"/>
    <w:rsid w:val="00D0253C"/>
    <w:rsid w:val="00D43522"/>
    <w:rsid w:val="00DB109D"/>
    <w:rsid w:val="00DB43CF"/>
    <w:rsid w:val="00DC7DC6"/>
    <w:rsid w:val="00DE4331"/>
    <w:rsid w:val="00DE782E"/>
    <w:rsid w:val="00DF2F94"/>
    <w:rsid w:val="00E155F3"/>
    <w:rsid w:val="00E30A59"/>
    <w:rsid w:val="00E56A7F"/>
    <w:rsid w:val="00EC717E"/>
    <w:rsid w:val="00F17FF0"/>
    <w:rsid w:val="00F223EC"/>
    <w:rsid w:val="00F24667"/>
    <w:rsid w:val="00F305D0"/>
    <w:rsid w:val="00F34CAC"/>
    <w:rsid w:val="00F42A5D"/>
    <w:rsid w:val="00FC0922"/>
    <w:rsid w:val="00FD2D57"/>
    <w:rsid w:val="00FE0662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57F1D10-E1FA-4A00-98D0-B5A4DA2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61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4866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86661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86661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48666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8666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486661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8666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486661"/>
    <w:pPr>
      <w:keepNext/>
      <w:ind w:left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86661"/>
    <w:pPr>
      <w:ind w:firstLine="720"/>
    </w:pPr>
    <w:rPr>
      <w:sz w:val="22"/>
    </w:rPr>
  </w:style>
  <w:style w:type="character" w:styleId="Hyperlink">
    <w:name w:val="Hyperlink"/>
    <w:basedOn w:val="DefaultParagraphFont"/>
    <w:semiHidden/>
    <w:rsid w:val="00486661"/>
    <w:rPr>
      <w:color w:val="0000FF"/>
      <w:u w:val="single"/>
    </w:rPr>
  </w:style>
  <w:style w:type="paragraph" w:styleId="Footer">
    <w:name w:val="footer"/>
    <w:basedOn w:val="Normal"/>
    <w:semiHidden/>
    <w:rsid w:val="00486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6661"/>
  </w:style>
  <w:style w:type="paragraph" w:styleId="BalloonText">
    <w:name w:val="Balloon Text"/>
    <w:basedOn w:val="Normal"/>
    <w:semiHidden/>
    <w:rsid w:val="00486661"/>
    <w:rPr>
      <w:rFonts w:ascii="Tahoma" w:hAnsi="Tahoma" w:cs="Tahoma"/>
      <w:sz w:val="16"/>
      <w:szCs w:val="16"/>
    </w:rPr>
  </w:style>
  <w:style w:type="paragraph" w:styleId="List2">
    <w:name w:val="List 2"/>
    <w:basedOn w:val="Normal"/>
    <w:semiHidden/>
    <w:rsid w:val="00486661"/>
    <w:pPr>
      <w:ind w:left="566" w:hanging="283"/>
    </w:pPr>
  </w:style>
  <w:style w:type="paragraph" w:styleId="ListBullet2">
    <w:name w:val="List Bullet 2"/>
    <w:basedOn w:val="Normal"/>
    <w:autoRedefine/>
    <w:semiHidden/>
    <w:rsid w:val="00486661"/>
    <w:pPr>
      <w:numPr>
        <w:numId w:val="1"/>
      </w:numPr>
    </w:pPr>
  </w:style>
  <w:style w:type="paragraph" w:styleId="ListContinue2">
    <w:name w:val="List Continue 2"/>
    <w:basedOn w:val="Normal"/>
    <w:semiHidden/>
    <w:rsid w:val="00486661"/>
    <w:pPr>
      <w:spacing w:after="120"/>
      <w:ind w:left="566"/>
    </w:pPr>
  </w:style>
  <w:style w:type="paragraph" w:customStyle="1" w:styleId="ShortReturnAddress">
    <w:name w:val="Short Return Address"/>
    <w:basedOn w:val="Normal"/>
    <w:rsid w:val="00486661"/>
  </w:style>
  <w:style w:type="paragraph" w:styleId="Header">
    <w:name w:val="header"/>
    <w:basedOn w:val="Normal"/>
    <w:semiHidden/>
    <w:rsid w:val="00486661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486661"/>
  </w:style>
  <w:style w:type="character" w:customStyle="1" w:styleId="apple-converted-space">
    <w:name w:val="apple-converted-space"/>
    <w:basedOn w:val="DefaultParagraphFont"/>
    <w:rsid w:val="00486661"/>
  </w:style>
  <w:style w:type="paragraph" w:styleId="NormalWeb">
    <w:name w:val="Normal (Web)"/>
    <w:basedOn w:val="Normal"/>
    <w:semiHidden/>
    <w:unhideWhenUsed/>
    <w:rsid w:val="00486661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semiHidden/>
    <w:rsid w:val="00486661"/>
    <w:rPr>
      <w:rFonts w:ascii="Arial" w:hAnsi="Arial" w:cs="Arial"/>
      <w:bCs/>
      <w:sz w:val="22"/>
      <w:szCs w:val="22"/>
    </w:rPr>
  </w:style>
  <w:style w:type="paragraph" w:styleId="BodyTextIndent2">
    <w:name w:val="Body Text Indent 2"/>
    <w:basedOn w:val="Normal"/>
    <w:semiHidden/>
    <w:rsid w:val="00486661"/>
    <w:pPr>
      <w:tabs>
        <w:tab w:val="left" w:pos="9360"/>
      </w:tabs>
      <w:ind w:left="360"/>
    </w:pPr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semiHidden/>
    <w:rsid w:val="00486661"/>
    <w:pPr>
      <w:tabs>
        <w:tab w:val="left" w:pos="9360"/>
      </w:tabs>
    </w:pPr>
    <w:rPr>
      <w:rFonts w:ascii="Arial" w:hAnsi="Arial" w:cs="Arial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pious@yahoo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C109-0B54-43C5-8D9F-C1795CDD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Shinooj Sunny</vt:lpstr>
    </vt:vector>
  </TitlesOfParts>
  <Company>Grizli777</Company>
  <LinksUpToDate>false</LinksUpToDate>
  <CharactersWithSpaces>4115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mailto:anniepious@yahoo.co.in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Shinooj Sunny</dc:title>
  <dc:creator>user</dc:creator>
  <cp:lastModifiedBy>Shinooj</cp:lastModifiedBy>
  <cp:revision>3</cp:revision>
  <cp:lastPrinted>2006-04-02T11:19:00Z</cp:lastPrinted>
  <dcterms:created xsi:type="dcterms:W3CDTF">2020-06-23T18:55:00Z</dcterms:created>
  <dcterms:modified xsi:type="dcterms:W3CDTF">2020-07-01T15:55:00Z</dcterms:modified>
</cp:coreProperties>
</file>