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B95A" w14:textId="77777777" w:rsidR="00F52710" w:rsidRDefault="00F52710">
      <w:pPr>
        <w:widowControl w:val="0"/>
        <w:pBdr>
          <w:top w:val="nil"/>
          <w:left w:val="nil"/>
          <w:bottom w:val="nil"/>
          <w:right w:val="nil"/>
          <w:between w:val="nil"/>
        </w:pBdr>
        <w:spacing w:after="0"/>
      </w:pPr>
    </w:p>
    <w:p w14:paraId="1FFE78CE" w14:textId="667518CF" w:rsidR="00F52710" w:rsidRDefault="00FC31CB">
      <w:pPr>
        <w:widowControl w:val="0"/>
        <w:pBdr>
          <w:top w:val="nil"/>
          <w:left w:val="nil"/>
          <w:bottom w:val="nil"/>
          <w:right w:val="nil"/>
          <w:between w:val="nil"/>
        </w:pBdr>
        <w:spacing w:after="0"/>
      </w:pPr>
      <w:r>
        <w:rPr>
          <w:noProof/>
        </w:rPr>
        <w:drawing>
          <wp:anchor distT="0" distB="0" distL="114300" distR="114300" simplePos="0" relativeHeight="251659264" behindDoc="0" locked="0" layoutInCell="1" allowOverlap="1" wp14:anchorId="149C0169" wp14:editId="3A1583FB">
            <wp:simplePos x="0" y="0"/>
            <wp:positionH relativeFrom="margin">
              <wp:posOffset>0</wp:posOffset>
            </wp:positionH>
            <wp:positionV relativeFrom="paragraph">
              <wp:posOffset>0</wp:posOffset>
            </wp:positionV>
            <wp:extent cx="1666875" cy="175831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758315"/>
                    </a:xfrm>
                    <a:prstGeom prst="rect">
                      <a:avLst/>
                    </a:prstGeom>
                    <a:noFill/>
                  </pic:spPr>
                </pic:pic>
              </a:graphicData>
            </a:graphic>
            <wp14:sizeRelH relativeFrom="page">
              <wp14:pctWidth>0</wp14:pctWidth>
            </wp14:sizeRelH>
            <wp14:sizeRelV relativeFrom="page">
              <wp14:pctHeight>0</wp14:pctHeight>
            </wp14:sizeRelV>
          </wp:anchor>
        </w:drawing>
      </w:r>
    </w:p>
    <w:p w14:paraId="006D38C7" w14:textId="77777777" w:rsidR="00F52710" w:rsidRDefault="00F52710">
      <w:pPr>
        <w:spacing w:after="0" w:line="240" w:lineRule="auto"/>
        <w:rPr>
          <w:rFonts w:ascii="Times New Roman" w:eastAsia="Times New Roman" w:hAnsi="Times New Roman" w:cs="Times New Roman"/>
          <w:b/>
          <w:color w:val="FF0000"/>
          <w:sz w:val="33"/>
          <w:szCs w:val="33"/>
        </w:rPr>
      </w:pPr>
    </w:p>
    <w:p w14:paraId="7927D7C5" w14:textId="77777777" w:rsidR="00F52710" w:rsidRDefault="00F52710">
      <w:pPr>
        <w:spacing w:after="0" w:line="240" w:lineRule="auto"/>
        <w:rPr>
          <w:rFonts w:ascii="Times New Roman" w:eastAsia="Times New Roman" w:hAnsi="Times New Roman" w:cs="Times New Roman"/>
          <w:b/>
          <w:color w:val="FF0000"/>
          <w:sz w:val="33"/>
          <w:szCs w:val="33"/>
        </w:rPr>
      </w:pPr>
    </w:p>
    <w:p w14:paraId="088DAA97" w14:textId="77777777" w:rsidR="00F52710" w:rsidRDefault="00F52710">
      <w:pPr>
        <w:spacing w:after="0" w:line="240" w:lineRule="auto"/>
        <w:rPr>
          <w:rFonts w:ascii="Times New Roman" w:eastAsia="Times New Roman" w:hAnsi="Times New Roman" w:cs="Times New Roman"/>
          <w:b/>
          <w:color w:val="C00000"/>
          <w:sz w:val="33"/>
          <w:szCs w:val="33"/>
        </w:rPr>
      </w:pPr>
    </w:p>
    <w:p w14:paraId="3DD611D6" w14:textId="77777777" w:rsidR="00F52710" w:rsidRDefault="00170437">
      <w:pPr>
        <w:spacing w:after="0" w:line="240" w:lineRule="auto"/>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33"/>
          <w:szCs w:val="33"/>
        </w:rPr>
        <w:t xml:space="preserve">RESHMA T NAIR                                                        </w:t>
      </w:r>
    </w:p>
    <w:p w14:paraId="5877144F"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AJMAN, UAE</w:t>
      </w:r>
    </w:p>
    <w:p w14:paraId="6B53052C" w14:textId="77777777" w:rsidR="00F52710" w:rsidRDefault="00170437">
      <w:pPr>
        <w:spacing w:after="0" w:line="240" w:lineRule="auto"/>
        <w:rPr>
          <w:b/>
          <w:color w:val="000000"/>
          <w:sz w:val="21"/>
          <w:szCs w:val="21"/>
        </w:rPr>
      </w:pPr>
      <w:r>
        <w:rPr>
          <w:b/>
          <w:color w:val="000000"/>
          <w:sz w:val="21"/>
          <w:szCs w:val="21"/>
        </w:rPr>
        <w:t xml:space="preserve">MOB:   +971 505 751368 </w:t>
      </w:r>
    </w:p>
    <w:p w14:paraId="6AFA4718" w14:textId="3D515066" w:rsidR="00F52710" w:rsidRDefault="00170437">
      <w:pPr>
        <w:spacing w:after="0" w:line="240" w:lineRule="auto"/>
        <w:rPr>
          <w:b/>
          <w:color w:val="000000"/>
          <w:sz w:val="21"/>
          <w:szCs w:val="21"/>
        </w:rPr>
      </w:pPr>
      <w:r>
        <w:rPr>
          <w:b/>
          <w:color w:val="000000"/>
          <w:sz w:val="21"/>
          <w:szCs w:val="21"/>
        </w:rPr>
        <w:t>TEL:       +971 6</w:t>
      </w:r>
      <w:r w:rsidR="00055C8F">
        <w:rPr>
          <w:b/>
          <w:color w:val="000000"/>
          <w:sz w:val="21"/>
          <w:szCs w:val="21"/>
        </w:rPr>
        <w:t xml:space="preserve"> 74 44 946</w:t>
      </w:r>
      <w:r>
        <w:rPr>
          <w:b/>
          <w:color w:val="000000"/>
          <w:sz w:val="21"/>
          <w:szCs w:val="21"/>
        </w:rPr>
        <w:t>,</w:t>
      </w:r>
    </w:p>
    <w:p w14:paraId="1E8642F4" w14:textId="77777777" w:rsidR="00F52710" w:rsidRDefault="00170437">
      <w:pPr>
        <w:spacing w:after="0" w:line="240" w:lineRule="auto"/>
        <w:rPr>
          <w:b/>
          <w:color w:val="000000"/>
          <w:sz w:val="21"/>
          <w:szCs w:val="21"/>
        </w:rPr>
      </w:pPr>
      <w:r>
        <w:rPr>
          <w:b/>
          <w:color w:val="000000"/>
          <w:sz w:val="21"/>
          <w:szCs w:val="21"/>
        </w:rPr>
        <w:t xml:space="preserve"> Email:   reshmadhileep@gmail.com</w:t>
      </w:r>
    </w:p>
    <w:p w14:paraId="1FC35F63" w14:textId="77777777" w:rsidR="00F52710" w:rsidRDefault="00F52710">
      <w:pPr>
        <w:spacing w:after="0" w:line="240" w:lineRule="auto"/>
        <w:rPr>
          <w:b/>
          <w:color w:val="000000"/>
          <w:sz w:val="21"/>
          <w:szCs w:val="21"/>
        </w:rPr>
      </w:pPr>
    </w:p>
    <w:p w14:paraId="252F1D27" w14:textId="77777777" w:rsidR="00F52710" w:rsidRDefault="00170437">
      <w:pPr>
        <w:spacing w:after="0" w:line="240" w:lineRule="auto"/>
        <w:rPr>
          <w:rFonts w:ascii="Arial" w:eastAsia="Arial" w:hAnsi="Arial" w:cs="Arial"/>
          <w:b/>
          <w:i/>
          <w:color w:val="C00000"/>
          <w:sz w:val="28"/>
          <w:szCs w:val="28"/>
          <w:u w:val="single"/>
        </w:rPr>
      </w:pPr>
      <w:r>
        <w:rPr>
          <w:b/>
          <w:color w:val="C00000"/>
          <w:sz w:val="28"/>
          <w:szCs w:val="28"/>
          <w:u w:val="single"/>
        </w:rPr>
        <w:t>OBJECTIVE:</w:t>
      </w:r>
    </w:p>
    <w:p w14:paraId="1B7E1FE3" w14:textId="77777777" w:rsidR="00F52710" w:rsidRDefault="00F52710">
      <w:pPr>
        <w:spacing w:line="60" w:lineRule="auto"/>
        <w:rPr>
          <w:rFonts w:ascii="Arial" w:eastAsia="Arial" w:hAnsi="Arial" w:cs="Arial"/>
          <w:b/>
          <w:i/>
          <w:sz w:val="28"/>
          <w:szCs w:val="28"/>
          <w:u w:val="single"/>
        </w:rPr>
      </w:pPr>
    </w:p>
    <w:p w14:paraId="5099FC37" w14:textId="77777777" w:rsidR="00F52710" w:rsidRDefault="0017043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To obtain a responsible and challenging position in a professionally managed organization.  I am looking forward to an opportunity where I can utilize my knowledge and skills gained so far in contributing effectively in the growth of your esteemed organization and also to further improve my personal skills and knowledge by being a part of a professional, dedicated and hard working team.</w:t>
      </w:r>
    </w:p>
    <w:p w14:paraId="3E6D9F06" w14:textId="77777777" w:rsidR="00F52710" w:rsidRDefault="00F52710">
      <w:pPr>
        <w:rPr>
          <w:b/>
          <w:sz w:val="6"/>
          <w:szCs w:val="6"/>
          <w:u w:val="single"/>
        </w:rPr>
      </w:pPr>
    </w:p>
    <w:p w14:paraId="0E7A893E" w14:textId="77777777" w:rsidR="00F52710" w:rsidRDefault="00170437">
      <w:pPr>
        <w:rPr>
          <w:b/>
          <w:color w:val="C00000"/>
          <w:sz w:val="28"/>
          <w:szCs w:val="28"/>
          <w:u w:val="single"/>
        </w:rPr>
      </w:pPr>
      <w:r>
        <w:rPr>
          <w:b/>
          <w:color w:val="C00000"/>
          <w:sz w:val="28"/>
          <w:szCs w:val="28"/>
          <w:u w:val="single"/>
        </w:rPr>
        <w:t>SUMMARY OF BACKGROUND :</w:t>
      </w:r>
    </w:p>
    <w:p w14:paraId="0DEFBDC2" w14:textId="54DE4243"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Passed MOH Technologist Biochemistry exam ( </w:t>
      </w:r>
      <w:r>
        <w:rPr>
          <w:rFonts w:ascii="Times New Roman" w:eastAsia="Times New Roman" w:hAnsi="Times New Roman" w:cs="Times New Roman"/>
          <w:b/>
          <w:color w:val="000000"/>
        </w:rPr>
        <w:t>License Number : T38312</w:t>
      </w:r>
      <w:r>
        <w:rPr>
          <w:rFonts w:ascii="Times New Roman" w:eastAsia="Times New Roman" w:hAnsi="Times New Roman" w:cs="Times New Roman"/>
          <w:color w:val="000000"/>
        </w:rPr>
        <w:t xml:space="preserve"> ) and </w:t>
      </w:r>
      <w:r>
        <w:rPr>
          <w:rFonts w:ascii="Arial" w:eastAsia="Arial" w:hAnsi="Arial" w:cs="Arial"/>
        </w:rPr>
        <w:t xml:space="preserve">Experience and work </w:t>
      </w:r>
      <w:r w:rsidR="00F56E37">
        <w:rPr>
          <w:rFonts w:ascii="Arial" w:eastAsia="Arial" w:hAnsi="Arial" w:cs="Arial"/>
        </w:rPr>
        <w:t xml:space="preserve">history encompasses a total of </w:t>
      </w:r>
      <w:r w:rsidR="00055C8F" w:rsidRPr="00055C8F">
        <w:rPr>
          <w:rFonts w:ascii="Arial" w:eastAsia="Arial" w:hAnsi="Arial" w:cs="Arial"/>
          <w:b/>
          <w:bCs/>
        </w:rPr>
        <w:t xml:space="preserve">7 </w:t>
      </w:r>
      <w:r>
        <w:rPr>
          <w:rFonts w:ascii="Arial" w:eastAsia="Arial" w:hAnsi="Arial" w:cs="Arial"/>
        </w:rPr>
        <w:t>plus years in the field as Clinical Biochemistry Technologist cum Lab Technician, where I had good exposure to latest biomedical equipments.</w:t>
      </w:r>
    </w:p>
    <w:p w14:paraId="414F71BA" w14:textId="77777777" w:rsidR="00F52710" w:rsidRDefault="00F52710">
      <w:pPr>
        <w:spacing w:after="120" w:line="240" w:lineRule="auto"/>
        <w:rPr>
          <w:b/>
          <w:color w:val="984806"/>
          <w:sz w:val="28"/>
          <w:szCs w:val="28"/>
        </w:rPr>
      </w:pPr>
    </w:p>
    <w:p w14:paraId="1FCAB388" w14:textId="77777777" w:rsidR="00F52710" w:rsidRDefault="00170437">
      <w:pPr>
        <w:spacing w:after="120" w:line="240" w:lineRule="auto"/>
        <w:rPr>
          <w:b/>
          <w:color w:val="C00000"/>
          <w:sz w:val="28"/>
          <w:szCs w:val="28"/>
        </w:rPr>
      </w:pPr>
      <w:r>
        <w:rPr>
          <w:b/>
          <w:color w:val="C00000"/>
          <w:sz w:val="28"/>
          <w:szCs w:val="28"/>
          <w:u w:val="single"/>
        </w:rPr>
        <w:t>SKILL HIGHLIGHTS:</w:t>
      </w:r>
    </w:p>
    <w:p w14:paraId="3E561C68" w14:textId="77777777" w:rsidR="00F52710" w:rsidRDefault="00170437">
      <w:pPr>
        <w:numPr>
          <w:ilvl w:val="0"/>
          <w:numId w:val="4"/>
        </w:numPr>
        <w:spacing w:after="0" w:line="240" w:lineRule="auto"/>
        <w:rPr>
          <w:color w:val="000000"/>
        </w:rPr>
      </w:pPr>
      <w:r>
        <w:rPr>
          <w:rFonts w:ascii="Times New Roman" w:eastAsia="Times New Roman" w:hAnsi="Times New Roman" w:cs="Times New Roman"/>
          <w:color w:val="000000"/>
          <w:sz w:val="24"/>
          <w:szCs w:val="24"/>
        </w:rPr>
        <w:t>Specialized in Biochemistry</w:t>
      </w:r>
    </w:p>
    <w:p w14:paraId="088C9DDF" w14:textId="77777777" w:rsidR="00F52710" w:rsidRDefault="00170437">
      <w:pPr>
        <w:numPr>
          <w:ilvl w:val="0"/>
          <w:numId w:val="4"/>
        </w:numPr>
        <w:spacing w:after="0" w:line="240" w:lineRule="auto"/>
        <w:rPr>
          <w:color w:val="000000"/>
        </w:rPr>
      </w:pPr>
      <w:r>
        <w:rPr>
          <w:rFonts w:ascii="Times New Roman" w:eastAsia="Times New Roman" w:hAnsi="Times New Roman" w:cs="Times New Roman"/>
          <w:color w:val="000000"/>
          <w:sz w:val="24"/>
          <w:szCs w:val="24"/>
        </w:rPr>
        <w:t>Skilled in medical lab technician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tasks including sample collection, analysis and lab report production.</w:t>
      </w:r>
    </w:p>
    <w:p w14:paraId="1591308F" w14:textId="77777777" w:rsidR="00F52710" w:rsidRDefault="00170437">
      <w:pPr>
        <w:numPr>
          <w:ilvl w:val="0"/>
          <w:numId w:val="4"/>
        </w:numPr>
        <w:spacing w:after="0" w:line="240" w:lineRule="auto"/>
        <w:jc w:val="both"/>
        <w:rPr>
          <w:color w:val="000000"/>
        </w:rPr>
      </w:pPr>
      <w:r>
        <w:rPr>
          <w:rFonts w:ascii="Times New Roman" w:eastAsia="Times New Roman" w:hAnsi="Times New Roman" w:cs="Times New Roman"/>
          <w:color w:val="000000"/>
          <w:sz w:val="24"/>
          <w:szCs w:val="24"/>
        </w:rPr>
        <w:t>Well versed in laboratory software.</w:t>
      </w:r>
    </w:p>
    <w:p w14:paraId="7E00886E" w14:textId="77777777" w:rsidR="00F52710" w:rsidRDefault="00170437">
      <w:pPr>
        <w:numPr>
          <w:ilvl w:val="0"/>
          <w:numId w:val="4"/>
        </w:numPr>
        <w:spacing w:after="0" w:line="240" w:lineRule="auto"/>
        <w:jc w:val="both"/>
        <w:rPr>
          <w:color w:val="000000"/>
        </w:rPr>
      </w:pPr>
      <w:r>
        <w:rPr>
          <w:rFonts w:ascii="Times New Roman" w:eastAsia="Times New Roman" w:hAnsi="Times New Roman" w:cs="Times New Roman"/>
          <w:color w:val="000000"/>
          <w:sz w:val="24"/>
          <w:szCs w:val="24"/>
        </w:rPr>
        <w:t>Track records of collaborating with pathologists and physicians regarding test results and analytical patterns in blood reporting.</w:t>
      </w:r>
    </w:p>
    <w:p w14:paraId="757EE3C9" w14:textId="77777777" w:rsidR="00F52710" w:rsidRDefault="00170437">
      <w:pPr>
        <w:numPr>
          <w:ilvl w:val="0"/>
          <w:numId w:val="4"/>
        </w:numPr>
        <w:spacing w:after="0" w:line="240" w:lineRule="auto"/>
        <w:jc w:val="both"/>
        <w:rPr>
          <w:color w:val="000000"/>
        </w:rPr>
      </w:pPr>
      <w:r>
        <w:rPr>
          <w:rFonts w:ascii="Times New Roman" w:eastAsia="Times New Roman" w:hAnsi="Times New Roman" w:cs="Times New Roman"/>
          <w:color w:val="000000"/>
          <w:sz w:val="24"/>
          <w:szCs w:val="24"/>
        </w:rPr>
        <w:t>Knowledgeable of medical lab policies, hygiene requirements and general procedures.</w:t>
      </w:r>
    </w:p>
    <w:p w14:paraId="1FF591BA" w14:textId="77777777" w:rsidR="00F52710" w:rsidRDefault="00F52710">
      <w:pPr>
        <w:rPr>
          <w:sz w:val="4"/>
          <w:szCs w:val="4"/>
        </w:rPr>
      </w:pPr>
    </w:p>
    <w:p w14:paraId="2AE46237" w14:textId="77777777" w:rsidR="00F52710" w:rsidRDefault="00170437">
      <w:r>
        <w:t xml:space="preserve">  </w:t>
      </w:r>
      <w:r>
        <w:rPr>
          <w:b/>
          <w:color w:val="C00000"/>
          <w:sz w:val="28"/>
          <w:szCs w:val="28"/>
          <w:u w:val="single"/>
        </w:rPr>
        <w:t>PROFESSIONAL EXPERIENCE</w:t>
      </w:r>
      <w:r>
        <w:rPr>
          <w:b/>
          <w:color w:val="C00000"/>
        </w:rPr>
        <w:t>:</w:t>
      </w:r>
      <w:r>
        <w:rPr>
          <w:color w:val="C00000"/>
        </w:rPr>
        <w:t xml:space="preserve"> </w:t>
      </w:r>
    </w:p>
    <w:p w14:paraId="1698A310" w14:textId="77777777" w:rsidR="00F52710" w:rsidRDefault="00170437">
      <w:pPr>
        <w:rPr>
          <w:color w:val="000000"/>
          <w:sz w:val="28"/>
          <w:szCs w:val="28"/>
          <w:u w:val="single"/>
        </w:rPr>
      </w:pPr>
      <w:r>
        <w:rPr>
          <w:b/>
          <w:color w:val="000000"/>
          <w:sz w:val="28"/>
          <w:szCs w:val="28"/>
          <w:u w:val="single"/>
        </w:rPr>
        <w:t>1.JOB TITLE : C</w:t>
      </w:r>
      <w:r>
        <w:rPr>
          <w:b/>
          <w:sz w:val="28"/>
          <w:szCs w:val="28"/>
          <w:u w:val="single"/>
        </w:rPr>
        <w:t xml:space="preserve">LINICAL </w:t>
      </w:r>
      <w:r>
        <w:rPr>
          <w:b/>
          <w:color w:val="000000"/>
          <w:sz w:val="28"/>
          <w:szCs w:val="28"/>
          <w:u w:val="single"/>
        </w:rPr>
        <w:t>BIOCHEMISTRY TECHNOLOGIST</w:t>
      </w:r>
    </w:p>
    <w:p w14:paraId="78B4506F" w14:textId="77777777" w:rsidR="00F52710" w:rsidRDefault="00170437">
      <w:pPr>
        <w:rPr>
          <w:b/>
          <w:sz w:val="24"/>
          <w:szCs w:val="24"/>
        </w:rPr>
      </w:pPr>
      <w:r>
        <w:rPr>
          <w:b/>
          <w:sz w:val="24"/>
          <w:szCs w:val="24"/>
        </w:rPr>
        <w:t>Mampilly  Medical  Center, Sharjah, Rolla as Clinical Biochemistry Technologist from 15/03/2015 to Present</w:t>
      </w:r>
    </w:p>
    <w:p w14:paraId="387EB84C" w14:textId="77777777" w:rsidR="00F52710" w:rsidRDefault="00F52710">
      <w:pPr>
        <w:rPr>
          <w:rFonts w:ascii="Arial" w:eastAsia="Arial" w:hAnsi="Arial" w:cs="Arial"/>
          <w:b/>
          <w:u w:val="single"/>
        </w:rPr>
      </w:pPr>
    </w:p>
    <w:p w14:paraId="70710CC1" w14:textId="77777777" w:rsidR="00F52710" w:rsidRDefault="00170437">
      <w:pPr>
        <w:rPr>
          <w:b/>
          <w:color w:val="C00000"/>
          <w:sz w:val="28"/>
          <w:szCs w:val="28"/>
        </w:rPr>
      </w:pPr>
      <w:r>
        <w:rPr>
          <w:b/>
          <w:color w:val="C00000"/>
          <w:sz w:val="28"/>
          <w:szCs w:val="28"/>
          <w:u w:val="single"/>
        </w:rPr>
        <w:t>KEY DUTIES/RESPONSIBILITIES:</w:t>
      </w:r>
    </w:p>
    <w:p w14:paraId="3C033D74"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Analyzed tests in areas including biochemistry, hematology , urinalysis and serology to aid physicians in diagnosing and treating disease.</w:t>
      </w:r>
    </w:p>
    <w:p w14:paraId="63594FFF"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Evaluated quality control within laboratory using standard laboratory test and measurement controls.</w:t>
      </w:r>
    </w:p>
    <w:p w14:paraId="745EE710"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Performed and noted down clinical laboratory tests accurately.</w:t>
      </w:r>
    </w:p>
    <w:p w14:paraId="77D3538F"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Maintain accurate records according to laboratory policy.</w:t>
      </w:r>
    </w:p>
    <w:p w14:paraId="013993CF"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Analyzed and evaluated lab results with relevant QA data.</w:t>
      </w:r>
    </w:p>
    <w:p w14:paraId="18E80D3F"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Result verification and its reporting at its right time.</w:t>
      </w:r>
    </w:p>
    <w:p w14:paraId="1950E156" w14:textId="77777777" w:rsidR="00F52710" w:rsidRDefault="00170437">
      <w:pPr>
        <w:numPr>
          <w:ilvl w:val="0"/>
          <w:numId w:val="3"/>
        </w:numPr>
        <w:pBdr>
          <w:top w:val="nil"/>
          <w:left w:val="nil"/>
          <w:bottom w:val="nil"/>
          <w:right w:val="nil"/>
          <w:between w:val="nil"/>
        </w:pBdr>
        <w:jc w:val="both"/>
      </w:pPr>
      <w:r>
        <w:rPr>
          <w:rFonts w:ascii="Arial" w:eastAsia="Arial" w:hAnsi="Arial" w:cs="Arial"/>
        </w:rPr>
        <w:t>Recording data of the patients.</w:t>
      </w:r>
    </w:p>
    <w:p w14:paraId="4EE16F1B" w14:textId="77777777" w:rsidR="00F52710" w:rsidRDefault="00170437">
      <w:pPr>
        <w:jc w:val="both"/>
        <w:rPr>
          <w:b/>
          <w:color w:val="000000"/>
          <w:sz w:val="28"/>
          <w:szCs w:val="28"/>
          <w:u w:val="single"/>
        </w:rPr>
      </w:pPr>
      <w:r>
        <w:rPr>
          <w:b/>
          <w:color w:val="000000"/>
          <w:sz w:val="28"/>
          <w:szCs w:val="28"/>
          <w:u w:val="single"/>
        </w:rPr>
        <w:t>2. JOB TITLE : BIOCHEMIST</w:t>
      </w:r>
    </w:p>
    <w:p w14:paraId="39702C3F" w14:textId="77777777" w:rsidR="00F52710" w:rsidRDefault="00170437">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rPr>
        <w:t>M/s Thottingal Computerized Lab, X-ray, Ecg, Scan    ( USG) Chittur, Palakkad, Kerala</w:t>
      </w:r>
    </w:p>
    <w:p w14:paraId="1F5E4F58" w14:textId="77777777" w:rsidR="00F52710" w:rsidRDefault="00170437">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rPr>
      </w:pPr>
      <w:r>
        <w:rPr>
          <w:rFonts w:ascii="Times New Roman" w:eastAsia="Times New Roman" w:hAnsi="Times New Roman" w:cs="Times New Roman"/>
          <w:b/>
          <w:color w:val="000000"/>
        </w:rPr>
        <w:t>     1 Year exp. As Biochemist.(1/5/2012 to 20/5/2013)</w:t>
      </w:r>
    </w:p>
    <w:p w14:paraId="0016B060" w14:textId="77777777" w:rsidR="00F52710" w:rsidRDefault="00F52710">
      <w:pPr>
        <w:ind w:left="720"/>
        <w:jc w:val="both"/>
        <w:rPr>
          <w:b/>
          <w:color w:val="C00000"/>
          <w:sz w:val="12"/>
          <w:szCs w:val="12"/>
          <w:u w:val="single"/>
        </w:rPr>
      </w:pPr>
    </w:p>
    <w:p w14:paraId="0178F858" w14:textId="77777777" w:rsidR="00F52710" w:rsidRDefault="00170437">
      <w:pPr>
        <w:ind w:left="720"/>
        <w:jc w:val="both"/>
        <w:rPr>
          <w:b/>
          <w:color w:val="C00000"/>
          <w:sz w:val="28"/>
          <w:szCs w:val="28"/>
          <w:u w:val="single"/>
        </w:rPr>
      </w:pPr>
      <w:r>
        <w:rPr>
          <w:b/>
          <w:color w:val="C00000"/>
          <w:sz w:val="28"/>
          <w:szCs w:val="28"/>
          <w:u w:val="single"/>
        </w:rPr>
        <w:t>KEY DUTIES/RESPONSIBILITIES:</w:t>
      </w:r>
    </w:p>
    <w:p w14:paraId="18DBF48E"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Collection of blood samples.</w:t>
      </w:r>
    </w:p>
    <w:p w14:paraId="4941AFA3"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Evaluate test results and analysed samples during tests</w:t>
      </w:r>
    </w:p>
    <w:p w14:paraId="77FBEA5E"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Performed and noted down the clinical tests accurately.</w:t>
      </w:r>
    </w:p>
    <w:p w14:paraId="165B089E"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Maintained accurate records according to laboratory policy.</w:t>
      </w:r>
    </w:p>
    <w:p w14:paraId="3D66619A"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Assisting in running qc programmes in analyser.</w:t>
      </w:r>
    </w:p>
    <w:p w14:paraId="1BBB205F" w14:textId="77777777" w:rsidR="00F52710" w:rsidRDefault="00170437">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Result verification and its reporting at its right time.</w:t>
      </w:r>
    </w:p>
    <w:p w14:paraId="74D5A4AA" w14:textId="77777777" w:rsidR="00F52710" w:rsidRDefault="00170437">
      <w:pPr>
        <w:numPr>
          <w:ilvl w:val="0"/>
          <w:numId w:val="3"/>
        </w:numPr>
        <w:pBdr>
          <w:top w:val="nil"/>
          <w:left w:val="nil"/>
          <w:bottom w:val="nil"/>
          <w:right w:val="nil"/>
          <w:between w:val="nil"/>
        </w:pBdr>
        <w:jc w:val="both"/>
        <w:rPr>
          <w:b/>
          <w:color w:val="000000"/>
          <w:u w:val="single"/>
        </w:rPr>
      </w:pPr>
      <w:r>
        <w:rPr>
          <w:rFonts w:ascii="Arial" w:eastAsia="Arial" w:hAnsi="Arial" w:cs="Arial"/>
          <w:color w:val="000000"/>
        </w:rPr>
        <w:t>Recording data of the patients.</w:t>
      </w:r>
      <w:r>
        <w:rPr>
          <w:rFonts w:ascii="Arial" w:eastAsia="Arial" w:hAnsi="Arial" w:cs="Arial"/>
          <w:b/>
          <w:color w:val="000000"/>
          <w:u w:val="single"/>
        </w:rPr>
        <w:t xml:space="preserve"> </w:t>
      </w:r>
    </w:p>
    <w:p w14:paraId="431B0AE3" w14:textId="77777777" w:rsidR="00F52710" w:rsidRDefault="00170437">
      <w:pPr>
        <w:jc w:val="both"/>
        <w:rPr>
          <w:b/>
          <w:color w:val="C00000"/>
          <w:sz w:val="28"/>
          <w:szCs w:val="28"/>
          <w:u w:val="single"/>
        </w:rPr>
      </w:pPr>
      <w:r>
        <w:rPr>
          <w:b/>
          <w:color w:val="C00000"/>
          <w:sz w:val="28"/>
          <w:szCs w:val="28"/>
          <w:u w:val="single"/>
        </w:rPr>
        <w:t>EQUIPMENTS USED:</w:t>
      </w:r>
    </w:p>
    <w:p w14:paraId="7F7D8D7D" w14:textId="77777777" w:rsidR="00F52710" w:rsidRDefault="00170437">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Accurately recorded and reported test results according to established procedures.</w:t>
      </w:r>
    </w:p>
    <w:p w14:paraId="0EA9EB40" w14:textId="77777777" w:rsidR="00F52710" w:rsidRDefault="00170437">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Performed highly complex tests on clinical specimens for diagnostic purpose</w:t>
      </w:r>
    </w:p>
    <w:p w14:paraId="27B2AD06" w14:textId="77777777" w:rsidR="00F52710" w:rsidRDefault="00170437">
      <w:pPr>
        <w:numPr>
          <w:ilvl w:val="0"/>
          <w:numId w:val="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4"/>
          <w:szCs w:val="24"/>
        </w:rPr>
        <w:t>Expertise in handling modern equipments:</w:t>
      </w:r>
    </w:p>
    <w:p w14:paraId="0CA4908E" w14:textId="77777777" w:rsidR="00F52710" w:rsidRPr="00F56E37" w:rsidRDefault="00170437">
      <w:pPr>
        <w:numPr>
          <w:ilvl w:val="0"/>
          <w:numId w:val="1"/>
        </w:numPr>
        <w:pBdr>
          <w:top w:val="nil"/>
          <w:left w:val="nil"/>
          <w:bottom w:val="nil"/>
          <w:right w:val="nil"/>
          <w:between w:val="nil"/>
        </w:pBdr>
        <w:spacing w:after="0"/>
        <w:jc w:val="both"/>
        <w:rPr>
          <w:b/>
          <w:color w:val="000000"/>
          <w:sz w:val="24"/>
          <w:szCs w:val="24"/>
        </w:rPr>
      </w:pPr>
      <w:r w:rsidRPr="00F56E37">
        <w:rPr>
          <w:rFonts w:ascii="Times New Roman" w:eastAsia="Times New Roman" w:hAnsi="Times New Roman" w:cs="Times New Roman"/>
          <w:b/>
          <w:color w:val="000000"/>
          <w:sz w:val="24"/>
          <w:szCs w:val="24"/>
        </w:rPr>
        <w:t>Semi auto analyzer</w:t>
      </w:r>
    </w:p>
    <w:p w14:paraId="204A551B" w14:textId="77777777" w:rsidR="00F52710" w:rsidRPr="00242146" w:rsidRDefault="00242146">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t>Automated</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B</w:t>
      </w:r>
      <w:r w:rsidR="00170437" w:rsidRPr="00242146">
        <w:rPr>
          <w:rFonts w:ascii="Times New Roman" w:eastAsia="Times New Roman" w:hAnsi="Times New Roman" w:cs="Times New Roman"/>
          <w:b/>
          <w:color w:val="000000"/>
          <w:sz w:val="24"/>
          <w:szCs w:val="24"/>
        </w:rPr>
        <w:t>iochemistry analysers</w:t>
      </w:r>
      <w:r w:rsidR="00170437">
        <w:rPr>
          <w:rFonts w:ascii="Times New Roman" w:eastAsia="Times New Roman" w:hAnsi="Times New Roman" w:cs="Times New Roman"/>
          <w:color w:val="000000"/>
          <w:sz w:val="24"/>
          <w:szCs w:val="24"/>
        </w:rPr>
        <w:t xml:space="preserve"> – </w:t>
      </w:r>
      <w:r w:rsidR="00170437" w:rsidRPr="00242146">
        <w:rPr>
          <w:rFonts w:ascii="Times New Roman" w:eastAsia="Times New Roman" w:hAnsi="Times New Roman" w:cs="Times New Roman"/>
          <w:b/>
          <w:color w:val="000000"/>
          <w:sz w:val="24"/>
          <w:szCs w:val="24"/>
        </w:rPr>
        <w:t>CHEMWELL T, ERBA XLM 200 ,AGAPPE MISPA NANO</w:t>
      </w:r>
    </w:p>
    <w:p w14:paraId="5EAFA527" w14:textId="77777777" w:rsidR="00F52710" w:rsidRDefault="00170437">
      <w:pPr>
        <w:numPr>
          <w:ilvl w:val="0"/>
          <w:numId w:val="1"/>
        </w:numPr>
        <w:pBdr>
          <w:top w:val="nil"/>
          <w:left w:val="nil"/>
          <w:bottom w:val="nil"/>
          <w:right w:val="nil"/>
          <w:between w:val="nil"/>
        </w:pBdr>
        <w:spacing w:after="0"/>
        <w:jc w:val="both"/>
        <w:rPr>
          <w:color w:val="000000"/>
          <w:sz w:val="24"/>
          <w:szCs w:val="24"/>
        </w:rPr>
      </w:pPr>
      <w:r w:rsidRPr="00242146">
        <w:rPr>
          <w:rFonts w:ascii="Times New Roman" w:eastAsia="Times New Roman" w:hAnsi="Times New Roman" w:cs="Times New Roman"/>
          <w:b/>
          <w:color w:val="000000"/>
          <w:sz w:val="24"/>
          <w:szCs w:val="24"/>
        </w:rPr>
        <w:t>Automated 5 part</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Hematology analyzer: NIHON KOHDEN CELLTAC ES</w:t>
      </w:r>
      <w:r w:rsidR="000D5682">
        <w:rPr>
          <w:rFonts w:ascii="Times New Roman" w:eastAsia="Times New Roman" w:hAnsi="Times New Roman" w:cs="Times New Roman"/>
          <w:b/>
          <w:color w:val="000000"/>
          <w:sz w:val="24"/>
          <w:szCs w:val="24"/>
        </w:rPr>
        <w:t>, DYMIND DF 50 CRP</w:t>
      </w:r>
    </w:p>
    <w:p w14:paraId="135FB9CA" w14:textId="77777777" w:rsidR="00F52710" w:rsidRDefault="00170437">
      <w:pPr>
        <w:numPr>
          <w:ilvl w:val="0"/>
          <w:numId w:val="1"/>
        </w:numPr>
        <w:pBdr>
          <w:top w:val="nil"/>
          <w:left w:val="nil"/>
          <w:bottom w:val="nil"/>
          <w:right w:val="nil"/>
          <w:between w:val="nil"/>
        </w:pBdr>
        <w:spacing w:after="0"/>
        <w:jc w:val="both"/>
        <w:rPr>
          <w:color w:val="000000"/>
          <w:sz w:val="24"/>
          <w:szCs w:val="24"/>
        </w:rPr>
      </w:pPr>
      <w:r w:rsidRPr="00242146">
        <w:rPr>
          <w:rFonts w:ascii="Times New Roman" w:eastAsia="Times New Roman" w:hAnsi="Times New Roman" w:cs="Times New Roman"/>
          <w:b/>
          <w:color w:val="000000"/>
          <w:sz w:val="24"/>
          <w:szCs w:val="24"/>
        </w:rPr>
        <w:t>Automated 3 part</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Hematology analyser</w:t>
      </w:r>
      <w:r>
        <w:rPr>
          <w:rFonts w:ascii="Times New Roman" w:eastAsia="Times New Roman" w:hAnsi="Times New Roman" w:cs="Times New Roman"/>
          <w:color w:val="000000"/>
          <w:sz w:val="24"/>
          <w:szCs w:val="24"/>
        </w:rPr>
        <w:t xml:space="preserve"> : </w:t>
      </w:r>
      <w:r w:rsidRPr="00242146">
        <w:rPr>
          <w:rFonts w:ascii="Times New Roman" w:eastAsia="Times New Roman" w:hAnsi="Times New Roman" w:cs="Times New Roman"/>
          <w:b/>
          <w:color w:val="000000"/>
          <w:sz w:val="24"/>
          <w:szCs w:val="24"/>
        </w:rPr>
        <w:t>MIN</w:t>
      </w:r>
      <w:r w:rsidR="00F56E37">
        <w:rPr>
          <w:rFonts w:ascii="Times New Roman" w:eastAsia="Times New Roman" w:hAnsi="Times New Roman" w:cs="Times New Roman"/>
          <w:b/>
          <w:color w:val="000000"/>
          <w:sz w:val="24"/>
          <w:szCs w:val="24"/>
        </w:rPr>
        <w:t>D</w:t>
      </w:r>
      <w:r w:rsidRPr="00242146">
        <w:rPr>
          <w:rFonts w:ascii="Times New Roman" w:eastAsia="Times New Roman" w:hAnsi="Times New Roman" w:cs="Times New Roman"/>
          <w:b/>
          <w:color w:val="000000"/>
          <w:sz w:val="24"/>
          <w:szCs w:val="24"/>
        </w:rPr>
        <w:t>RAY</w:t>
      </w:r>
    </w:p>
    <w:p w14:paraId="5A672E15"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t>Dry Chemistry analyzer</w:t>
      </w:r>
      <w:r>
        <w:rPr>
          <w:rFonts w:ascii="Times New Roman" w:eastAsia="Times New Roman" w:hAnsi="Times New Roman" w:cs="Times New Roman"/>
          <w:color w:val="000000"/>
          <w:sz w:val="24"/>
          <w:szCs w:val="24"/>
        </w:rPr>
        <w:t xml:space="preserve">: </w:t>
      </w:r>
      <w:r w:rsidRPr="00242146">
        <w:rPr>
          <w:rFonts w:ascii="Times New Roman" w:eastAsia="Times New Roman" w:hAnsi="Times New Roman" w:cs="Times New Roman"/>
          <w:b/>
          <w:color w:val="000000"/>
          <w:sz w:val="24"/>
          <w:szCs w:val="24"/>
        </w:rPr>
        <w:t>REFLOTRON PLUS</w:t>
      </w:r>
    </w:p>
    <w:p w14:paraId="435FC235"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lastRenderedPageBreak/>
        <w:t xml:space="preserve"> Hormone analyser: MINIVIDAS </w:t>
      </w:r>
      <w:r w:rsidR="00242146">
        <w:rPr>
          <w:rFonts w:ascii="Times New Roman" w:eastAsia="Times New Roman" w:hAnsi="Times New Roman" w:cs="Times New Roman"/>
          <w:b/>
          <w:color w:val="000000"/>
          <w:sz w:val="24"/>
          <w:szCs w:val="24"/>
        </w:rPr>
        <w:t>, MINDRAY CL 900i</w:t>
      </w:r>
    </w:p>
    <w:p w14:paraId="4BAA3848"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t>Mispa-i2 Nephelometry analyser</w:t>
      </w:r>
    </w:p>
    <w:p w14:paraId="5C3DF181"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t>Afias 6 flurescent immunoanalyser</w:t>
      </w:r>
    </w:p>
    <w:p w14:paraId="4F66C96A"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Times New Roman" w:eastAsia="Times New Roman" w:hAnsi="Times New Roman" w:cs="Times New Roman"/>
          <w:b/>
          <w:color w:val="000000"/>
          <w:sz w:val="24"/>
          <w:szCs w:val="24"/>
        </w:rPr>
        <w:t>Nycocard reader II</w:t>
      </w:r>
    </w:p>
    <w:p w14:paraId="3549C266"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Arial" w:eastAsia="Arial" w:hAnsi="Arial" w:cs="Arial"/>
          <w:b/>
          <w:color w:val="000000"/>
        </w:rPr>
        <w:t>Urine Chemistry analyser : CLINITEK</w:t>
      </w:r>
    </w:p>
    <w:p w14:paraId="69B38331"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Arial" w:eastAsia="Arial" w:hAnsi="Arial" w:cs="Arial"/>
          <w:b/>
          <w:color w:val="000000"/>
        </w:rPr>
        <w:t>Electrolyte analyser : ERBA LYTE</w:t>
      </w:r>
    </w:p>
    <w:p w14:paraId="26BCDB39" w14:textId="77777777" w:rsidR="00F52710" w:rsidRPr="00242146" w:rsidRDefault="00170437">
      <w:pPr>
        <w:numPr>
          <w:ilvl w:val="0"/>
          <w:numId w:val="1"/>
        </w:numPr>
        <w:pBdr>
          <w:top w:val="nil"/>
          <w:left w:val="nil"/>
          <w:bottom w:val="nil"/>
          <w:right w:val="nil"/>
          <w:between w:val="nil"/>
        </w:pBdr>
        <w:spacing w:after="0"/>
        <w:jc w:val="both"/>
        <w:rPr>
          <w:b/>
          <w:color w:val="000000"/>
          <w:sz w:val="24"/>
          <w:szCs w:val="24"/>
        </w:rPr>
      </w:pPr>
      <w:r w:rsidRPr="00242146">
        <w:rPr>
          <w:rFonts w:ascii="Arial" w:eastAsia="Arial" w:hAnsi="Arial" w:cs="Arial"/>
          <w:b/>
          <w:color w:val="000000"/>
        </w:rPr>
        <w:t>Care sure Analyser 100</w:t>
      </w:r>
    </w:p>
    <w:p w14:paraId="3632ED2E" w14:textId="77777777" w:rsidR="00F52710" w:rsidRDefault="00F52710">
      <w:pPr>
        <w:rPr>
          <w:rFonts w:ascii="Arial" w:eastAsia="Arial" w:hAnsi="Arial" w:cs="Arial"/>
          <w:b/>
          <w:i/>
          <w:sz w:val="2"/>
          <w:szCs w:val="2"/>
          <w:u w:val="single"/>
        </w:rPr>
      </w:pPr>
    </w:p>
    <w:p w14:paraId="5AC1BE86" w14:textId="77777777" w:rsidR="00F52710" w:rsidRDefault="00170437">
      <w:pPr>
        <w:rPr>
          <w:b/>
          <w:color w:val="C00000"/>
          <w:sz w:val="28"/>
          <w:szCs w:val="28"/>
          <w:u w:val="single"/>
        </w:rPr>
      </w:pPr>
      <w:r>
        <w:rPr>
          <w:b/>
          <w:color w:val="C00000"/>
          <w:sz w:val="28"/>
          <w:szCs w:val="28"/>
          <w:u w:val="single"/>
        </w:rPr>
        <w:t>EDUCATIONAL QUALIFICATION :</w:t>
      </w:r>
    </w:p>
    <w:p w14:paraId="55B6F917" w14:textId="77777777" w:rsidR="00F52710" w:rsidRDefault="00170437">
      <w:pPr>
        <w:spacing w:after="0"/>
        <w:jc w:val="both"/>
        <w:rPr>
          <w:rFonts w:ascii="Arial" w:eastAsia="Arial" w:hAnsi="Arial" w:cs="Arial"/>
        </w:rPr>
      </w:pPr>
      <w:r>
        <w:rPr>
          <w:rFonts w:ascii="Arial" w:eastAsia="Arial" w:hAnsi="Arial" w:cs="Arial"/>
          <w:b/>
        </w:rPr>
        <w:t>MSc. In Bio-Chemistry,</w:t>
      </w:r>
      <w:r>
        <w:rPr>
          <w:rFonts w:ascii="Arial" w:eastAsia="Arial" w:hAnsi="Arial" w:cs="Arial"/>
        </w:rPr>
        <w:t xml:space="preserve"> Calicut university, Kerala, India (Calicut University Campus)</w:t>
      </w:r>
    </w:p>
    <w:p w14:paraId="677EBC19" w14:textId="77777777" w:rsidR="00F52710" w:rsidRDefault="00170437">
      <w:pPr>
        <w:spacing w:after="0"/>
        <w:jc w:val="both"/>
        <w:rPr>
          <w:rFonts w:ascii="Arial" w:eastAsia="Arial" w:hAnsi="Arial" w:cs="Arial"/>
        </w:rPr>
      </w:pPr>
      <w:r>
        <w:rPr>
          <w:rFonts w:ascii="Arial" w:eastAsia="Arial" w:hAnsi="Arial" w:cs="Arial"/>
        </w:rPr>
        <w:t>B.Sc. Biochemistry , Calicut University, kerala, India (Sree Krishna College, Guruvayoor)</w:t>
      </w:r>
    </w:p>
    <w:p w14:paraId="0402F5A2" w14:textId="77777777" w:rsidR="00F52710" w:rsidRDefault="00F52710">
      <w:pPr>
        <w:spacing w:after="0"/>
        <w:ind w:left="720"/>
        <w:jc w:val="both"/>
        <w:rPr>
          <w:sz w:val="28"/>
          <w:szCs w:val="28"/>
        </w:rPr>
      </w:pPr>
    </w:p>
    <w:p w14:paraId="00960692" w14:textId="77777777" w:rsidR="00F52710" w:rsidRDefault="00170437">
      <w:pPr>
        <w:ind w:firstLine="360"/>
        <w:jc w:val="both"/>
        <w:rPr>
          <w:color w:val="C00000"/>
          <w:sz w:val="28"/>
          <w:szCs w:val="28"/>
        </w:rPr>
      </w:pPr>
      <w:r>
        <w:rPr>
          <w:b/>
          <w:color w:val="C00000"/>
          <w:sz w:val="28"/>
          <w:szCs w:val="28"/>
          <w:u w:val="single"/>
        </w:rPr>
        <w:t>PROJECTS UNDERTAKEN</w:t>
      </w:r>
    </w:p>
    <w:p w14:paraId="1686C3CB" w14:textId="77777777" w:rsidR="00F52710" w:rsidRDefault="00170437">
      <w:r>
        <w:rPr>
          <w:sz w:val="24"/>
          <w:szCs w:val="24"/>
        </w:rPr>
        <w:t>Antimetastatic Activity Of PSM001</w:t>
      </w:r>
      <w:r>
        <w:t xml:space="preserve"> On A549 Lung Cancer Cells  ( Regional cancer center, Trivandrum)</w:t>
      </w:r>
    </w:p>
    <w:p w14:paraId="4B11F16D" w14:textId="77777777" w:rsidR="00F52710" w:rsidRDefault="00170437">
      <w:pPr>
        <w:rPr>
          <w:b/>
          <w:color w:val="C00000"/>
          <w:sz w:val="28"/>
          <w:szCs w:val="28"/>
          <w:u w:val="single"/>
        </w:rPr>
      </w:pPr>
      <w:r>
        <w:rPr>
          <w:b/>
          <w:color w:val="C00000"/>
          <w:sz w:val="28"/>
          <w:szCs w:val="28"/>
          <w:u w:val="single"/>
        </w:rPr>
        <w:t xml:space="preserve">CONFERNCES ATTENDED: </w:t>
      </w:r>
    </w:p>
    <w:p w14:paraId="0A67CE29" w14:textId="77777777" w:rsidR="00F52710" w:rsidRDefault="0017043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State level seminar and workshop on biological techniques organized by the dept of microbiology, biochemistry and biotechnology at Marathanasius College Kothamangalam on 21, 22 and 23 Nov 2009</w:t>
      </w:r>
    </w:p>
    <w:p w14:paraId="4B5CB7BC" w14:textId="77777777" w:rsidR="00F52710" w:rsidRDefault="00F52710">
      <w:pPr>
        <w:spacing w:after="0" w:line="240" w:lineRule="auto"/>
        <w:rPr>
          <w:rFonts w:ascii="Times New Roman" w:eastAsia="Times New Roman" w:hAnsi="Times New Roman" w:cs="Times New Roman"/>
          <w:sz w:val="8"/>
          <w:szCs w:val="8"/>
        </w:rPr>
      </w:pPr>
    </w:p>
    <w:p w14:paraId="3F019405" w14:textId="77777777" w:rsidR="00F52710" w:rsidRDefault="00170437">
      <w:pPr>
        <w:rPr>
          <w:b/>
          <w:color w:val="C00000"/>
          <w:sz w:val="28"/>
          <w:szCs w:val="28"/>
          <w:u w:val="single"/>
        </w:rPr>
      </w:pPr>
      <w:r>
        <w:rPr>
          <w:b/>
          <w:color w:val="C00000"/>
          <w:sz w:val="28"/>
          <w:szCs w:val="28"/>
          <w:u w:val="single"/>
        </w:rPr>
        <w:t>RESEARCH AREAS INTRESTED</w:t>
      </w:r>
    </w:p>
    <w:p w14:paraId="3A984CCC" w14:textId="77777777" w:rsidR="00F52710" w:rsidRDefault="00170437">
      <w:pPr>
        <w:numPr>
          <w:ilvl w:val="0"/>
          <w:numId w:val="7"/>
        </w:numPr>
        <w:spacing w:after="0" w:line="240" w:lineRule="auto"/>
        <w:ind w:left="1052"/>
        <w:rPr>
          <w:b/>
          <w:color w:val="000000"/>
        </w:rPr>
      </w:pPr>
      <w:r>
        <w:rPr>
          <w:rFonts w:ascii="Times New Roman" w:eastAsia="Times New Roman" w:hAnsi="Times New Roman" w:cs="Times New Roman"/>
          <w:b/>
          <w:color w:val="000000"/>
        </w:rPr>
        <w:t>Cancer biology</w:t>
      </w:r>
    </w:p>
    <w:p w14:paraId="7FC704CC" w14:textId="77777777" w:rsidR="00F52710" w:rsidRDefault="00170437">
      <w:pPr>
        <w:numPr>
          <w:ilvl w:val="0"/>
          <w:numId w:val="5"/>
        </w:numPr>
        <w:spacing w:after="0" w:line="240" w:lineRule="auto"/>
        <w:ind w:left="1052"/>
        <w:rPr>
          <w:b/>
          <w:color w:val="000000"/>
        </w:rPr>
      </w:pPr>
      <w:r>
        <w:rPr>
          <w:rFonts w:ascii="Times New Roman" w:eastAsia="Times New Roman" w:hAnsi="Times New Roman" w:cs="Times New Roman"/>
          <w:b/>
          <w:color w:val="000000"/>
        </w:rPr>
        <w:t>Molecular Biology</w:t>
      </w:r>
    </w:p>
    <w:p w14:paraId="11100C62" w14:textId="77777777" w:rsidR="00F52710" w:rsidRDefault="00170437">
      <w:pPr>
        <w:numPr>
          <w:ilvl w:val="0"/>
          <w:numId w:val="5"/>
        </w:numPr>
        <w:spacing w:after="0" w:line="240" w:lineRule="auto"/>
        <w:ind w:left="1052"/>
        <w:rPr>
          <w:b/>
          <w:color w:val="000000"/>
        </w:rPr>
      </w:pPr>
      <w:r>
        <w:rPr>
          <w:rFonts w:ascii="Times New Roman" w:eastAsia="Times New Roman" w:hAnsi="Times New Roman" w:cs="Times New Roman"/>
          <w:b/>
          <w:color w:val="000000"/>
        </w:rPr>
        <w:t>Plant Biochemistry</w:t>
      </w:r>
    </w:p>
    <w:p w14:paraId="2FB7D243" w14:textId="77777777" w:rsidR="00F52710" w:rsidRDefault="00170437">
      <w:pPr>
        <w:numPr>
          <w:ilvl w:val="0"/>
          <w:numId w:val="5"/>
        </w:numPr>
        <w:spacing w:after="0" w:line="240" w:lineRule="auto"/>
        <w:ind w:left="1052"/>
        <w:rPr>
          <w:b/>
          <w:color w:val="000000"/>
        </w:rPr>
      </w:pPr>
      <w:r>
        <w:rPr>
          <w:rFonts w:ascii="Times New Roman" w:eastAsia="Times New Roman" w:hAnsi="Times New Roman" w:cs="Times New Roman"/>
          <w:b/>
          <w:color w:val="000000"/>
        </w:rPr>
        <w:t>Enzymology</w:t>
      </w:r>
    </w:p>
    <w:p w14:paraId="3A0A12D5" w14:textId="77777777" w:rsidR="00F52710" w:rsidRDefault="00F52710">
      <w:pPr>
        <w:spacing w:after="240" w:line="240" w:lineRule="auto"/>
        <w:rPr>
          <w:rFonts w:ascii="Times New Roman" w:eastAsia="Times New Roman" w:hAnsi="Times New Roman" w:cs="Times New Roman"/>
          <w:sz w:val="24"/>
          <w:szCs w:val="24"/>
        </w:rPr>
      </w:pPr>
    </w:p>
    <w:p w14:paraId="2F813B97" w14:textId="77777777" w:rsidR="00F52710" w:rsidRDefault="00170437">
      <w:pPr>
        <w:spacing w:after="0" w:line="240" w:lineRule="auto"/>
        <w:rPr>
          <w:color w:val="C00000"/>
          <w:sz w:val="32"/>
          <w:szCs w:val="32"/>
        </w:rPr>
      </w:pPr>
      <w:r>
        <w:rPr>
          <w:b/>
          <w:color w:val="C00000"/>
          <w:sz w:val="28"/>
          <w:szCs w:val="28"/>
          <w:u w:val="single"/>
        </w:rPr>
        <w:t>SOFTWARE SKILLS:  </w:t>
      </w:r>
    </w:p>
    <w:p w14:paraId="0BD7CAE7" w14:textId="77777777" w:rsidR="00F52710" w:rsidRDefault="00170437">
      <w:pPr>
        <w:spacing w:after="0" w:line="240" w:lineRule="auto"/>
        <w:ind w:left="361"/>
        <w:rPr>
          <w:rFonts w:ascii="Times New Roman" w:eastAsia="Times New Roman" w:hAnsi="Times New Roman" w:cs="Times New Roman"/>
          <w:sz w:val="24"/>
          <w:szCs w:val="24"/>
        </w:rPr>
      </w:pPr>
      <w:r>
        <w:rPr>
          <w:rFonts w:ascii="Times New Roman" w:eastAsia="Times New Roman" w:hAnsi="Times New Roman" w:cs="Times New Roman"/>
          <w:color w:val="000000"/>
        </w:rPr>
        <w:t>  </w:t>
      </w:r>
    </w:p>
    <w:p w14:paraId="708FB87C" w14:textId="77777777" w:rsidR="00F52710" w:rsidRDefault="00170437">
      <w:pPr>
        <w:spacing w:after="0" w:line="240" w:lineRule="auto"/>
        <w:ind w:left="361"/>
        <w:rPr>
          <w:rFonts w:ascii="Times New Roman" w:eastAsia="Times New Roman" w:hAnsi="Times New Roman" w:cs="Times New Roman"/>
          <w:b/>
          <w:color w:val="000000"/>
        </w:rPr>
      </w:pPr>
      <w:r>
        <w:rPr>
          <w:rFonts w:ascii="Times New Roman" w:eastAsia="Times New Roman" w:hAnsi="Times New Roman" w:cs="Times New Roman"/>
          <w:b/>
          <w:color w:val="000000"/>
        </w:rPr>
        <w:t>Diploma in Computer Application (DCA)   </w:t>
      </w:r>
    </w:p>
    <w:p w14:paraId="54A57291" w14:textId="77777777" w:rsidR="00F52710" w:rsidRDefault="00F52710">
      <w:pPr>
        <w:spacing w:after="0" w:line="240" w:lineRule="auto"/>
        <w:rPr>
          <w:rFonts w:ascii="Times New Roman" w:eastAsia="Times New Roman" w:hAnsi="Times New Roman" w:cs="Times New Roman"/>
          <w:sz w:val="24"/>
          <w:szCs w:val="24"/>
        </w:rPr>
      </w:pPr>
    </w:p>
    <w:p w14:paraId="6A2918E3" w14:textId="77777777" w:rsidR="00F52710" w:rsidRDefault="00170437">
      <w:pPr>
        <w:spacing w:after="0" w:line="240" w:lineRule="auto"/>
        <w:rPr>
          <w:color w:val="C00000"/>
          <w:sz w:val="28"/>
          <w:szCs w:val="28"/>
        </w:rPr>
      </w:pPr>
      <w:r>
        <w:rPr>
          <w:b/>
          <w:color w:val="C00000"/>
          <w:sz w:val="28"/>
          <w:szCs w:val="28"/>
          <w:u w:val="single"/>
        </w:rPr>
        <w:t>LANGUAGE’S</w:t>
      </w:r>
    </w:p>
    <w:p w14:paraId="45ACB21A" w14:textId="77777777" w:rsidR="00F52710" w:rsidRDefault="00F52710">
      <w:pPr>
        <w:spacing w:after="0" w:line="240" w:lineRule="auto"/>
        <w:rPr>
          <w:rFonts w:ascii="Times New Roman" w:eastAsia="Times New Roman" w:hAnsi="Times New Roman" w:cs="Times New Roman"/>
          <w:sz w:val="24"/>
          <w:szCs w:val="24"/>
        </w:rPr>
      </w:pPr>
    </w:p>
    <w:p w14:paraId="0D397008"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xml:space="preserve">      English </w:t>
      </w:r>
      <w:r>
        <w:rPr>
          <w:rFonts w:ascii="Times New Roman" w:eastAsia="Times New Roman" w:hAnsi="Times New Roman" w:cs="Times New Roman"/>
          <w:b/>
          <w:color w:val="00000A"/>
        </w:rPr>
        <w:tab/>
      </w:r>
    </w:p>
    <w:p w14:paraId="6F8B9B8D"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Malayalam</w:t>
      </w:r>
    </w:p>
    <w:p w14:paraId="59DB5659" w14:textId="77777777" w:rsidR="00F52710" w:rsidRDefault="00170437">
      <w:pPr>
        <w:spacing w:after="0" w:line="240" w:lineRule="auto"/>
        <w:rPr>
          <w:rFonts w:ascii="Times New Roman" w:eastAsia="Times New Roman" w:hAnsi="Times New Roman" w:cs="Times New Roman"/>
          <w:b/>
          <w:color w:val="00000A"/>
        </w:rPr>
      </w:pPr>
      <w:bookmarkStart w:id="0" w:name="_gjdgxs" w:colFirst="0" w:colLast="0"/>
      <w:bookmarkEnd w:id="0"/>
      <w:r>
        <w:rPr>
          <w:rFonts w:ascii="Times New Roman" w:eastAsia="Times New Roman" w:hAnsi="Times New Roman" w:cs="Times New Roman"/>
          <w:b/>
          <w:color w:val="00000A"/>
        </w:rPr>
        <w:t>      Tamil</w:t>
      </w:r>
    </w:p>
    <w:p w14:paraId="4E8C8459"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xml:space="preserve">      Hindi</w:t>
      </w:r>
    </w:p>
    <w:p w14:paraId="7FBE395F" w14:textId="77777777" w:rsidR="00F52710" w:rsidRDefault="00F52710">
      <w:pPr>
        <w:spacing w:after="0" w:line="240" w:lineRule="auto"/>
        <w:rPr>
          <w:rFonts w:ascii="Times New Roman" w:eastAsia="Times New Roman" w:hAnsi="Times New Roman" w:cs="Times New Roman"/>
          <w:sz w:val="24"/>
          <w:szCs w:val="24"/>
        </w:rPr>
      </w:pPr>
    </w:p>
    <w:p w14:paraId="3FABF90F" w14:textId="77777777" w:rsidR="00F52710" w:rsidRDefault="00170437">
      <w:pPr>
        <w:spacing w:after="0" w:line="240" w:lineRule="auto"/>
        <w:rPr>
          <w:b/>
          <w:color w:val="C00000"/>
          <w:sz w:val="28"/>
          <w:szCs w:val="28"/>
          <w:u w:val="single"/>
        </w:rPr>
      </w:pPr>
      <w:r>
        <w:rPr>
          <w:b/>
          <w:color w:val="C00000"/>
          <w:sz w:val="28"/>
          <w:szCs w:val="28"/>
          <w:u w:val="single"/>
        </w:rPr>
        <w:t>PERSONAL DETAILS:</w:t>
      </w:r>
    </w:p>
    <w:p w14:paraId="437E7E8E" w14:textId="77777777" w:rsidR="00F52710" w:rsidRDefault="00F52710">
      <w:pPr>
        <w:spacing w:after="0" w:line="240" w:lineRule="auto"/>
        <w:rPr>
          <w:rFonts w:ascii="Times New Roman" w:eastAsia="Times New Roman" w:hAnsi="Times New Roman" w:cs="Times New Roman"/>
          <w:sz w:val="24"/>
          <w:szCs w:val="24"/>
        </w:rPr>
      </w:pPr>
    </w:p>
    <w:p w14:paraId="66C9D9B6"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xml:space="preserve">Date of birth: </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14th January 1989</w:t>
      </w:r>
    </w:p>
    <w:p w14:paraId="68B209EF"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Gender:</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Female</w:t>
      </w:r>
    </w:p>
    <w:p w14:paraId="11340878"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A"/>
        </w:rPr>
        <w:t xml:space="preserve">Marital Status: </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Married</w:t>
      </w:r>
    </w:p>
    <w:p w14:paraId="143593A0" w14:textId="1A6BA758" w:rsidR="00F52710" w:rsidRPr="00093519" w:rsidRDefault="00170437">
      <w:pPr>
        <w:spacing w:after="0" w:line="240" w:lineRule="auto"/>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rPr>
        <w:t xml:space="preserve">Visa Status: </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sidR="00093519" w:rsidRPr="00093519">
        <w:rPr>
          <w:rFonts w:ascii="Times New Roman" w:eastAsia="Times New Roman" w:hAnsi="Times New Roman" w:cs="Times New Roman"/>
          <w:b/>
          <w:color w:val="00000A"/>
          <w:sz w:val="18"/>
          <w:szCs w:val="18"/>
        </w:rPr>
        <w:t>EMPLOYMENT VISA</w:t>
      </w:r>
    </w:p>
    <w:p w14:paraId="666D2528" w14:textId="77777777" w:rsidR="00F52710" w:rsidRPr="00093519" w:rsidRDefault="00F52710">
      <w:pPr>
        <w:spacing w:after="0" w:line="240" w:lineRule="auto"/>
        <w:rPr>
          <w:rFonts w:ascii="Times New Roman" w:eastAsia="Times New Roman" w:hAnsi="Times New Roman" w:cs="Times New Roman"/>
          <w:b/>
          <w:sz w:val="24"/>
          <w:szCs w:val="24"/>
        </w:rPr>
      </w:pPr>
    </w:p>
    <w:p w14:paraId="04376D0A" w14:textId="77777777" w:rsidR="00F52710" w:rsidRDefault="00170437">
      <w:pPr>
        <w:spacing w:after="0" w:line="240" w:lineRule="auto"/>
        <w:rPr>
          <w:color w:val="C00000"/>
          <w:sz w:val="28"/>
          <w:szCs w:val="28"/>
        </w:rPr>
      </w:pPr>
      <w:r>
        <w:rPr>
          <w:b/>
          <w:color w:val="C00000"/>
          <w:sz w:val="28"/>
          <w:szCs w:val="28"/>
          <w:u w:val="single"/>
        </w:rPr>
        <w:t>STRENGTHS:</w:t>
      </w:r>
    </w:p>
    <w:p w14:paraId="5D5ED59F" w14:textId="77777777" w:rsidR="00F52710" w:rsidRDefault="00F52710">
      <w:pPr>
        <w:spacing w:after="0" w:line="240" w:lineRule="auto"/>
        <w:rPr>
          <w:rFonts w:ascii="Times New Roman" w:eastAsia="Times New Roman" w:hAnsi="Times New Roman" w:cs="Times New Roman"/>
          <w:sz w:val="24"/>
          <w:szCs w:val="24"/>
        </w:rPr>
      </w:pPr>
    </w:p>
    <w:p w14:paraId="1A362F6C" w14:textId="77777777" w:rsidR="00F52710" w:rsidRDefault="00170437">
      <w:pPr>
        <w:numPr>
          <w:ilvl w:val="0"/>
          <w:numId w:val="8"/>
        </w:numPr>
        <w:spacing w:after="0" w:line="240" w:lineRule="auto"/>
        <w:ind w:left="1052"/>
        <w:rPr>
          <w:b/>
          <w:color w:val="000000"/>
        </w:rPr>
      </w:pPr>
      <w:r>
        <w:rPr>
          <w:rFonts w:ascii="Times New Roman" w:eastAsia="Times New Roman" w:hAnsi="Times New Roman" w:cs="Times New Roman"/>
          <w:b/>
          <w:color w:val="000000"/>
        </w:rPr>
        <w:t>Dedicated &amp; Hard working</w:t>
      </w:r>
    </w:p>
    <w:p w14:paraId="2BC602F9" w14:textId="77777777"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Reliable &amp; Disciplined</w:t>
      </w:r>
    </w:p>
    <w:p w14:paraId="666CE1E5" w14:textId="77777777"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Commitment &amp; Team work</w:t>
      </w:r>
    </w:p>
    <w:p w14:paraId="7A230D6B" w14:textId="77777777"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Optimistic</w:t>
      </w:r>
    </w:p>
    <w:p w14:paraId="2DC6AC0C" w14:textId="77777777" w:rsidR="00F52710" w:rsidRDefault="00170437">
      <w:pPr>
        <w:numPr>
          <w:ilvl w:val="0"/>
          <w:numId w:val="6"/>
        </w:numPr>
        <w:spacing w:after="0" w:line="240" w:lineRule="auto"/>
        <w:ind w:left="1052"/>
        <w:rPr>
          <w:b/>
          <w:color w:val="000000"/>
        </w:rPr>
      </w:pPr>
      <w:r>
        <w:rPr>
          <w:rFonts w:ascii="Times New Roman" w:eastAsia="Times New Roman" w:hAnsi="Times New Roman" w:cs="Times New Roman"/>
          <w:b/>
          <w:color w:val="000000"/>
        </w:rPr>
        <w:t>Balance between Time &amp; work</w:t>
      </w:r>
    </w:p>
    <w:p w14:paraId="39C30AAC" w14:textId="77777777" w:rsidR="00F52710" w:rsidRDefault="00F52710">
      <w:pPr>
        <w:spacing w:after="240" w:line="240" w:lineRule="auto"/>
        <w:rPr>
          <w:rFonts w:ascii="Times New Roman" w:eastAsia="Times New Roman" w:hAnsi="Times New Roman" w:cs="Times New Roman"/>
          <w:sz w:val="10"/>
          <w:szCs w:val="10"/>
        </w:rPr>
      </w:pPr>
      <w:bookmarkStart w:id="1" w:name="_30j0zll" w:colFirst="0" w:colLast="0"/>
      <w:bookmarkEnd w:id="1"/>
    </w:p>
    <w:p w14:paraId="0A7D38D0" w14:textId="77777777" w:rsidR="00F52710" w:rsidRDefault="00170437">
      <w:pPr>
        <w:spacing w:after="0" w:line="240" w:lineRule="auto"/>
        <w:rPr>
          <w:color w:val="C00000"/>
          <w:sz w:val="28"/>
          <w:szCs w:val="28"/>
        </w:rPr>
      </w:pPr>
      <w:r>
        <w:rPr>
          <w:b/>
          <w:color w:val="C00000"/>
          <w:sz w:val="28"/>
          <w:szCs w:val="28"/>
          <w:u w:val="single"/>
        </w:rPr>
        <w:t>REFERENCES</w:t>
      </w:r>
    </w:p>
    <w:p w14:paraId="00F92C41" w14:textId="77777777" w:rsidR="00F52710" w:rsidRDefault="00F52710">
      <w:pPr>
        <w:spacing w:after="0" w:line="240" w:lineRule="auto"/>
        <w:rPr>
          <w:rFonts w:ascii="Times New Roman" w:eastAsia="Times New Roman" w:hAnsi="Times New Roman" w:cs="Times New Roman"/>
          <w:sz w:val="24"/>
          <w:szCs w:val="24"/>
        </w:rPr>
      </w:pPr>
    </w:p>
    <w:p w14:paraId="72235EED"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References available upon request</w:t>
      </w:r>
      <w:r>
        <w:rPr>
          <w:rFonts w:ascii="Times New Roman" w:eastAsia="Times New Roman" w:hAnsi="Times New Roman" w:cs="Times New Roman"/>
          <w:b/>
          <w:color w:val="000000"/>
        </w:rPr>
        <w:tab/>
        <w:t xml:space="preserve">                                                            </w:t>
      </w:r>
    </w:p>
    <w:p w14:paraId="51FD9578" w14:textId="77777777" w:rsidR="00F52710" w:rsidRDefault="0017043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85C0D37" w14:textId="77777777" w:rsidR="00F52710" w:rsidRDefault="00170437">
      <w:pPr>
        <w:spacing w:after="0" w:line="240" w:lineRule="auto"/>
        <w:jc w:val="center"/>
        <w:rPr>
          <w:color w:val="C00000"/>
          <w:sz w:val="28"/>
          <w:szCs w:val="28"/>
          <w:u w:val="single"/>
        </w:rPr>
      </w:pPr>
      <w:r>
        <w:rPr>
          <w:b/>
          <w:color w:val="C00000"/>
          <w:sz w:val="28"/>
          <w:szCs w:val="28"/>
          <w:u w:val="single"/>
        </w:rPr>
        <w:t>DECLARATION</w:t>
      </w:r>
      <w:r>
        <w:rPr>
          <w:b/>
          <w:i/>
          <w:color w:val="C00000"/>
          <w:sz w:val="28"/>
          <w:szCs w:val="28"/>
          <w:u w:val="single"/>
        </w:rPr>
        <w:t> </w:t>
      </w:r>
    </w:p>
    <w:p w14:paraId="4E73AAAE" w14:textId="77777777" w:rsidR="00F52710" w:rsidRDefault="00F52710">
      <w:pPr>
        <w:spacing w:after="0" w:line="240" w:lineRule="auto"/>
        <w:rPr>
          <w:rFonts w:ascii="Times New Roman" w:eastAsia="Times New Roman" w:hAnsi="Times New Roman" w:cs="Times New Roman"/>
          <w:sz w:val="24"/>
          <w:szCs w:val="24"/>
        </w:rPr>
      </w:pPr>
    </w:p>
    <w:p w14:paraId="4667BBCA" w14:textId="77777777" w:rsidR="00F52710" w:rsidRDefault="00170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        I hereby declare that the information furnished above is true and the best of my knowledge.</w:t>
      </w:r>
    </w:p>
    <w:sectPr w:rsidR="00F52710">
      <w:pgSz w:w="12240" w:h="15840"/>
      <w:pgMar w:top="2340" w:right="1440" w:bottom="1440" w:left="1440" w:header="144" w:footer="14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7707A"/>
    <w:multiLevelType w:val="multilevel"/>
    <w:tmpl w:val="AFCEF58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7D2B11"/>
    <w:multiLevelType w:val="multilevel"/>
    <w:tmpl w:val="EC7CC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D7F3F1F"/>
    <w:multiLevelType w:val="multilevel"/>
    <w:tmpl w:val="B4E65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7814294"/>
    <w:multiLevelType w:val="multilevel"/>
    <w:tmpl w:val="DCC62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4270ED"/>
    <w:multiLevelType w:val="multilevel"/>
    <w:tmpl w:val="01DA6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B15D34"/>
    <w:multiLevelType w:val="multilevel"/>
    <w:tmpl w:val="C1240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F5B4315"/>
    <w:multiLevelType w:val="multilevel"/>
    <w:tmpl w:val="897C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D31953"/>
    <w:multiLevelType w:val="multilevel"/>
    <w:tmpl w:val="94201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A446082"/>
    <w:multiLevelType w:val="multilevel"/>
    <w:tmpl w:val="2E1670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6"/>
  </w:num>
  <w:num w:numId="3">
    <w:abstractNumId w:val="3"/>
  </w:num>
  <w:num w:numId="4">
    <w:abstractNumId w:val="8"/>
  </w:num>
  <w:num w:numId="5">
    <w:abstractNumId w:val="2"/>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10"/>
    <w:rsid w:val="00055C8F"/>
    <w:rsid w:val="00093519"/>
    <w:rsid w:val="000D5682"/>
    <w:rsid w:val="00170437"/>
    <w:rsid w:val="00242146"/>
    <w:rsid w:val="00F03304"/>
    <w:rsid w:val="00F52710"/>
    <w:rsid w:val="00F56E37"/>
    <w:rsid w:val="00FC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1153"/>
  <w15:docId w15:val="{C37E4748-C246-4FBE-B871-D3113750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4F70"/>
    <w:pPr>
      <w:keepNext/>
      <w:numPr>
        <w:numId w:val="9"/>
      </w:numPr>
      <w:spacing w:after="0" w:line="240" w:lineRule="auto"/>
      <w:outlineLvl w:val="0"/>
    </w:pPr>
    <w:rPr>
      <w:rFonts w:ascii="Times New Roman" w:eastAsia="Times New Roman" w:hAnsi="Times New Roman" w:cs="Traditional Arabic"/>
      <w:b/>
      <w:bCs/>
      <w:sz w:val="20"/>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3D1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D1EE0"/>
  </w:style>
  <w:style w:type="character" w:styleId="Hyperlink">
    <w:name w:val="Hyperlink"/>
    <w:basedOn w:val="DefaultParagraphFont"/>
    <w:uiPriority w:val="99"/>
    <w:semiHidden/>
    <w:unhideWhenUsed/>
    <w:rsid w:val="003D1EE0"/>
    <w:rPr>
      <w:color w:val="0000FF"/>
      <w:u w:val="single"/>
    </w:rPr>
  </w:style>
  <w:style w:type="table" w:styleId="TableGrid">
    <w:name w:val="Table Grid"/>
    <w:basedOn w:val="TableNormal"/>
    <w:uiPriority w:val="59"/>
    <w:rsid w:val="003D1E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D1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EE0"/>
    <w:rPr>
      <w:rFonts w:ascii="Tahoma" w:hAnsi="Tahoma" w:cs="Tahoma"/>
      <w:sz w:val="16"/>
      <w:szCs w:val="16"/>
    </w:rPr>
  </w:style>
  <w:style w:type="paragraph" w:styleId="ListParagraph">
    <w:name w:val="List Paragraph"/>
    <w:basedOn w:val="Normal"/>
    <w:uiPriority w:val="34"/>
    <w:qFormat/>
    <w:rsid w:val="00D44DAB"/>
    <w:pPr>
      <w:ind w:left="720"/>
      <w:contextualSpacing/>
    </w:pPr>
  </w:style>
  <w:style w:type="paragraph" w:styleId="BodyText">
    <w:name w:val="Body Text"/>
    <w:basedOn w:val="Normal"/>
    <w:link w:val="BodyTextChar"/>
    <w:rsid w:val="007B1B9B"/>
    <w:pPr>
      <w:spacing w:after="0" w:line="240" w:lineRule="auto"/>
    </w:pPr>
    <w:rPr>
      <w:rFonts w:ascii="Arial" w:eastAsia="Times New Roman" w:hAnsi="Arial" w:cs="Times New Roman"/>
      <w:sz w:val="26"/>
      <w:szCs w:val="28"/>
    </w:rPr>
  </w:style>
  <w:style w:type="character" w:customStyle="1" w:styleId="BodyTextChar">
    <w:name w:val="Body Text Char"/>
    <w:basedOn w:val="DefaultParagraphFont"/>
    <w:link w:val="BodyText"/>
    <w:rsid w:val="007B1B9B"/>
    <w:rPr>
      <w:rFonts w:ascii="Arial" w:eastAsia="Times New Roman" w:hAnsi="Arial" w:cs="Times New Roman"/>
      <w:sz w:val="26"/>
      <w:szCs w:val="28"/>
    </w:rPr>
  </w:style>
  <w:style w:type="character" w:styleId="Strong">
    <w:name w:val="Strong"/>
    <w:basedOn w:val="DefaultParagraphFont"/>
    <w:uiPriority w:val="22"/>
    <w:qFormat/>
    <w:rsid w:val="00474F70"/>
    <w:rPr>
      <w:b/>
      <w:bCs/>
    </w:rPr>
  </w:style>
  <w:style w:type="character" w:customStyle="1" w:styleId="Heading1Char">
    <w:name w:val="Heading 1 Char"/>
    <w:basedOn w:val="DefaultParagraphFont"/>
    <w:link w:val="Heading1"/>
    <w:rsid w:val="00474F70"/>
    <w:rPr>
      <w:rFonts w:ascii="Times New Roman" w:eastAsia="Times New Roman" w:hAnsi="Times New Roman" w:cs="Traditional Arabic"/>
      <w:b/>
      <w:bCs/>
      <w:sz w:val="20"/>
      <w:szCs w:val="20"/>
      <w:u w:val="single"/>
    </w:rPr>
  </w:style>
  <w:style w:type="paragraph" w:styleId="Header">
    <w:name w:val="header"/>
    <w:basedOn w:val="Normal"/>
    <w:link w:val="HeaderChar"/>
    <w:uiPriority w:val="99"/>
    <w:unhideWhenUsed/>
    <w:rsid w:val="00902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23F"/>
  </w:style>
  <w:style w:type="paragraph" w:styleId="Footer">
    <w:name w:val="footer"/>
    <w:basedOn w:val="Normal"/>
    <w:link w:val="FooterChar"/>
    <w:uiPriority w:val="99"/>
    <w:unhideWhenUsed/>
    <w:rsid w:val="00902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23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dell 1</cp:lastModifiedBy>
  <cp:revision>2</cp:revision>
  <dcterms:created xsi:type="dcterms:W3CDTF">2021-02-02T09:53:00Z</dcterms:created>
  <dcterms:modified xsi:type="dcterms:W3CDTF">2021-02-02T09:53:00Z</dcterms:modified>
</cp:coreProperties>
</file>