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style4099"/>
        <w:tblW w:w="11056" w:type="dxa"/>
        <w:jc w:val="left"/>
        <w:tblLayout w:type="fixed"/>
        <w:tblLook w:val="0400" w:firstRow="0" w:lastRow="0" w:firstColumn="0" w:lastColumn="0" w:noHBand="0" w:noVBand="1"/>
      </w:tblPr>
      <w:tblGrid>
        <w:gridCol w:w="3544"/>
        <w:gridCol w:w="315"/>
        <w:gridCol w:w="7197"/>
      </w:tblGrid>
      <w:tr>
        <w:trPr>
          <w:cantSplit w:val="false"/>
          <w:trHeight w:val="3402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3"/>
              <w:rPr>
                <w:color w:val="40404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404040"/>
                <w:sz w:val="22"/>
                <w:szCs w:val="22"/>
              </w:rPr>
              <w:t xml:space="preserve">                     </w:t>
            </w:r>
            <w:r>
              <w:rPr/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-292731</wp:posOffset>
                  </wp:positionV>
                  <wp:extent cx="1257300" cy="1352550"/>
                  <wp:effectExtent l="0" t="0" r="0" b="0"/>
                  <wp:wrapNone/>
                  <wp:docPr id="1026" name="image2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57300" cy="1352550"/>
                          </a:xfrm>
                          <a:prstGeom prst="rect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3"/>
              <w:rPr>
                <w:color w:val="404040"/>
                <w:sz w:val="22"/>
                <w:szCs w:val="22"/>
              </w:rPr>
            </w:pPr>
          </w:p>
          <w:p>
            <w:pPr>
              <w:pStyle w:val="style3"/>
              <w:rPr>
                <w:color w:val="404040"/>
                <w:sz w:val="22"/>
                <w:szCs w:val="22"/>
              </w:rPr>
            </w:pPr>
          </w:p>
          <w:p>
            <w:pPr>
              <w:pStyle w:val="style3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OBJECTIVE</w:t>
            </w:r>
          </w:p>
          <w:p>
            <w:pPr>
              <w:pStyle w:val="style0"/>
              <w:jc w:val="both"/>
              <w:rPr/>
            </w:pPr>
            <w:r>
              <w:t xml:space="preserve">Dedicated and caring physiotherapist with a demonstrated history of working in a local general hospital serving patients with all sorts of health conditions and diseases. I have experience in supporting and interacting with patients with multiple health conditions who needs rehabilitation to optimize functioning, recover from surgeries, trauma or weakness and improve quality of life. </w:t>
            </w:r>
          </w:p>
          <w:p>
            <w:pPr>
              <w:pStyle w:val="style0"/>
              <w:jc w:val="both"/>
              <w:rPr/>
            </w:pPr>
            <w:r>
              <w:t>I have excellent communication skills both written and verbal. I am an expert in assessing and managing</w:t>
            </w:r>
            <w:r>
              <w:t xml:space="preserve"> </w:t>
            </w:r>
            <w:r>
              <w:t>patients with musculoskeletal conditions. Organizing therapeutic physical exercise sessions.</w:t>
            </w:r>
          </w:p>
          <w:p>
            <w:pPr>
              <w:pStyle w:val="style3"/>
              <w:rPr>
                <w:color w:val="404040"/>
              </w:rPr>
            </w:pPr>
            <w:r>
              <w:rPr>
                <w:color w:val="404040"/>
              </w:rPr>
              <w:t>Contact</w:t>
            </w:r>
          </w:p>
          <w:p>
            <w:pPr>
              <w:pStyle w:val="style0"/>
              <w:rPr>
                <w:color w:val="404040"/>
              </w:rPr>
            </w:pPr>
            <w:r>
              <w:rPr>
                <w:color w:val="404040"/>
              </w:rPr>
              <w:t>PHONE:</w:t>
            </w:r>
          </w:p>
          <w:p>
            <w:pPr>
              <w:pStyle w:val="style0"/>
              <w:rPr/>
            </w:pPr>
            <w:r>
              <w:t>+97105615</w:t>
            </w:r>
            <w:r>
              <w:rPr>
                <w:lang w:val="en-US"/>
              </w:rPr>
              <w:t>45380</w:t>
            </w:r>
          </w:p>
          <w:p>
            <w:pPr>
              <w:pStyle w:val="style0"/>
              <w:rPr>
                <w:color w:val="404040"/>
              </w:rPr>
            </w:pPr>
          </w:p>
          <w:p>
            <w:pPr>
              <w:pStyle w:val="style0"/>
              <w:rPr>
                <w:color w:val="404040"/>
              </w:rPr>
            </w:pPr>
            <w:r>
              <w:rPr>
                <w:color w:val="404040"/>
              </w:rPr>
              <w:t xml:space="preserve">PASSPORT NO: </w:t>
            </w:r>
          </w:p>
          <w:p>
            <w:pPr>
              <w:pStyle w:val="style0"/>
              <w:rPr/>
            </w:pPr>
            <w:r>
              <w:t xml:space="preserve">SY9159661 </w:t>
            </w:r>
          </w:p>
          <w:p>
            <w:pPr>
              <w:pStyle w:val="style0"/>
              <w:rPr>
                <w:color w:val="404040"/>
              </w:rPr>
            </w:pPr>
          </w:p>
          <w:p>
            <w:pPr>
              <w:pStyle w:val="style0"/>
              <w:rPr>
                <w:color w:val="404040"/>
              </w:rPr>
            </w:pPr>
            <w:r>
              <w:rPr>
                <w:color w:val="404040"/>
              </w:rPr>
              <w:t>EMAIL:</w:t>
            </w:r>
          </w:p>
          <w:p>
            <w:pPr>
              <w:pStyle w:val="style0"/>
              <w:rPr/>
            </w:pPr>
            <w:r>
              <w:rPr/>
              <w:fldChar w:fldCharType="begin"/>
            </w:r>
            <w:r>
              <w:instrText xml:space="preserve"> HYPERLINK "mailto:raheem.hashmi225@gmail.com" </w:instrText>
            </w:r>
            <w:r>
              <w:rPr/>
              <w:fldChar w:fldCharType="separate"/>
            </w:r>
            <w:r>
              <w:rPr>
                <w:color w:val="000000"/>
                <w:u w:val="single"/>
              </w:rPr>
              <w:t>raheem.hashmi225@gmail.com</w:t>
            </w:r>
            <w:r>
              <w:rPr/>
              <w:fldChar w:fldCharType="end"/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ADDRESS: </w:t>
            </w:r>
          </w:p>
          <w:p>
            <w:pPr>
              <w:pStyle w:val="style0"/>
              <w:rPr/>
            </w:pPr>
            <w:r>
              <w:t xml:space="preserve">Conquard Building </w:t>
            </w:r>
          </w:p>
          <w:p>
            <w:pPr>
              <w:pStyle w:val="style0"/>
              <w:rPr/>
            </w:pPr>
            <w:r>
              <w:t>flat 412,15-A street Al-Mankhol, Bur Dubai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Currently on visit visa </w:t>
            </w:r>
          </w:p>
          <w:p>
            <w:pPr>
              <w:pStyle w:val="style0"/>
              <w:rPr>
                <w:color w:val="404040"/>
              </w:rPr>
            </w:pPr>
          </w:p>
          <w:p>
            <w:pPr>
              <w:pStyle w:val="style0"/>
              <w:rPr/>
            </w:pPr>
            <w:r>
              <w:rPr>
                <w:color w:val="404040"/>
              </w:rPr>
              <w:t xml:space="preserve">DHA UNIQUE ID: </w:t>
            </w:r>
            <w:r>
              <w:t>05447205</w:t>
            </w:r>
          </w:p>
          <w:p>
            <w:pPr>
              <w:pStyle w:val="style0"/>
              <w:rPr>
                <w:color w:val="404040"/>
              </w:rPr>
            </w:pPr>
          </w:p>
          <w:p>
            <w:pPr>
              <w:pStyle w:val="style0"/>
              <w:rPr>
                <w:color w:val="404040"/>
              </w:rPr>
            </w:pPr>
          </w:p>
          <w:p>
            <w:pPr>
              <w:pStyle w:val="style0"/>
              <w:rPr>
                <w:color w:val="404040"/>
              </w:rPr>
            </w:pPr>
          </w:p>
          <w:p>
            <w:pPr>
              <w:pStyle w:val="style0"/>
              <w:rPr>
                <w:color w:val="404040"/>
              </w:rPr>
            </w:pPr>
          </w:p>
          <w:p>
            <w:pPr>
              <w:pStyle w:val="style0"/>
              <w:rPr>
                <w:color w:val="404040"/>
              </w:rPr>
            </w:pPr>
          </w:p>
          <w:p>
            <w:pPr>
              <w:pStyle w:val="style0"/>
              <w:rPr>
                <w:color w:val="404040"/>
              </w:rPr>
            </w:pPr>
          </w:p>
          <w:p>
            <w:pPr>
              <w:pStyle w:val="style0"/>
              <w:rPr>
                <w:color w:val="404040"/>
              </w:rPr>
            </w:pPr>
          </w:p>
          <w:p>
            <w:pPr>
              <w:pStyle w:val="style0"/>
              <w:rPr>
                <w:color w:val="404040"/>
              </w:rPr>
            </w:pPr>
          </w:p>
          <w:p>
            <w:pPr>
              <w:pStyle w:val="style0"/>
              <w:rPr>
                <w:color w:val="404040"/>
              </w:rPr>
            </w:pPr>
            <w:r>
              <w:rPr>
                <w:color w:val="404040"/>
              </w:rPr>
              <w:t>SKILL-SET</w:t>
            </w:r>
          </w:p>
          <w:p>
            <w:pPr>
              <w:pStyle w:val="style0"/>
              <w:rPr/>
            </w:pPr>
            <w:r>
              <w:t xml:space="preserve">  -   Manual therapy of spine </w:t>
            </w:r>
          </w:p>
          <w:p>
            <w:pPr>
              <w:pStyle w:val="style0"/>
              <w:rPr/>
            </w:pPr>
            <w:r>
              <w:t xml:space="preserve">  -   Use of all Electrotherapy       </w:t>
            </w:r>
          </w:p>
          <w:p>
            <w:pPr>
              <w:pStyle w:val="style0"/>
              <w:rPr/>
            </w:pPr>
            <w:r>
              <w:t xml:space="preserve">      equipment’s  </w:t>
            </w:r>
          </w:p>
          <w:p>
            <w:pPr>
              <w:pStyle w:val="style0"/>
              <w:rPr/>
            </w:pPr>
            <w:r>
              <w:t xml:space="preserve">  -   Hijama cupping Therapy </w:t>
            </w:r>
          </w:p>
          <w:p>
            <w:pPr>
              <w:pStyle w:val="style0"/>
              <w:rPr/>
            </w:pPr>
            <w:r>
              <w:t xml:space="preserve">  -   Kinesiology Tapping </w:t>
            </w:r>
          </w:p>
          <w:p>
            <w:pPr>
              <w:pStyle w:val="style0"/>
              <w:rPr/>
            </w:pPr>
            <w:r>
              <w:t xml:space="preserve">  -   Ms Office </w:t>
            </w:r>
          </w:p>
          <w:p>
            <w:pPr>
              <w:pStyle w:val="style0"/>
              <w:rPr/>
            </w:pPr>
            <w:r>
              <w:t xml:space="preserve">  -   Dry Needling</w:t>
            </w:r>
          </w:p>
          <w:p>
            <w:pPr>
              <w:pStyle w:val="style0"/>
              <w:rPr/>
            </w:pPr>
            <w:r>
              <w:t xml:space="preserve">  -   Team work skill</w:t>
            </w:r>
          </w:p>
          <w:p>
            <w:pPr>
              <w:pStyle w:val="style0"/>
              <w:rPr/>
            </w:pPr>
            <w:r>
              <w:t xml:space="preserve">  -   Administrative skill </w:t>
            </w:r>
          </w:p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0" w:type="auto"/>
            <w:tcBorders/>
          </w:tcPr>
          <w:p>
            <w:pPr>
              <w:pStyle w:val="style62"/>
              <w:spacing w:before="240" w:lineRule="auto" w:line="480"/>
              <w:rPr>
                <w:b/>
                <w:color w:val="404040"/>
                <w:sz w:val="32"/>
                <w:szCs w:val="32"/>
              </w:rPr>
            </w:pPr>
            <w:r>
              <w:rPr>
                <w:b/>
                <w:color w:val="404040"/>
                <w:sz w:val="32"/>
                <w:szCs w:val="32"/>
              </w:rPr>
              <w:t>Muhammad Abdur Raheem</w:t>
            </w:r>
          </w:p>
          <w:p>
            <w:pPr>
              <w:pStyle w:val="style62"/>
              <w:spacing w:lineRule="auto" w:line="480"/>
              <w:rPr>
                <w:b/>
                <w:color w:val="404040"/>
                <w:sz w:val="32"/>
                <w:szCs w:val="32"/>
              </w:rPr>
            </w:pPr>
            <w:r>
              <w:rPr>
                <w:b/>
                <w:color w:val="404040"/>
                <w:sz w:val="24"/>
                <w:szCs w:val="24"/>
              </w:rPr>
              <w:t>DHA UNIQUE ID: 05447205</w:t>
            </w:r>
          </w:p>
          <w:p>
            <w:pPr>
              <w:pStyle w:val="style74"/>
              <w:spacing w:lineRule="auto" w:line="480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PHYSIOTHERAPIST</w:t>
            </w:r>
          </w:p>
          <w:p>
            <w:pPr>
              <w:pStyle w:val="style2"/>
              <w:rPr>
                <w:color w:val="404040"/>
              </w:rPr>
            </w:pPr>
            <w:r>
              <w:rPr>
                <w:color w:val="404040"/>
              </w:rPr>
              <w:t>EDUCATION</w:t>
            </w:r>
          </w:p>
          <w:p>
            <w:pPr>
              <w:pStyle w:val="style4"/>
              <w:rPr>
                <w:color w:val="404040"/>
              </w:rPr>
            </w:pPr>
            <w:r>
              <w:rPr>
                <w:color w:val="404040"/>
              </w:rPr>
              <w:t>The University of Lahore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40404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t>2</w:t>
            </w:r>
            <w:r>
              <w:rPr>
                <w:color w:val="000000"/>
              </w:rPr>
              <w:t xml:space="preserve"> – 2017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Doctor of Physiotherapy</w:t>
            </w:r>
          </w:p>
          <w:p>
            <w:pPr>
              <w:pStyle w:val="style4"/>
              <w:rPr/>
            </w:pPr>
          </w:p>
          <w:p>
            <w:pPr>
              <w:pStyle w:val="style0"/>
              <w:rPr/>
            </w:pPr>
            <w:r>
              <w:t>Graduated from University Institute of Physical Therapy (UIPT), Batch 2017</w:t>
            </w:r>
          </w:p>
          <w:p>
            <w:pPr>
              <w:pStyle w:val="style0"/>
              <w:rPr/>
            </w:pPr>
          </w:p>
          <w:p>
            <w:pPr>
              <w:pStyle w:val="style2"/>
              <w:rPr>
                <w:color w:val="404040"/>
              </w:rPr>
            </w:pPr>
            <w:r>
              <w:rPr>
                <w:color w:val="404040"/>
              </w:rPr>
              <w:t>WORK EXPERIENCE</w:t>
            </w:r>
          </w:p>
          <w:p>
            <w:pPr>
              <w:pStyle w:val="style4"/>
              <w:rPr>
                <w:color w:val="404040"/>
              </w:rPr>
            </w:pPr>
            <w:r>
              <w:rPr>
                <w:color w:val="404040"/>
              </w:rPr>
              <w:t>Dr majdi alhalik peadtrics physical and mental rehabilitation center</w:t>
            </w:r>
          </w:p>
          <w:p>
            <w:pPr>
              <w:pStyle w:val="style0"/>
              <w:rPr/>
            </w:pPr>
            <w:r>
              <w:t>July 2022 to</w:t>
            </w:r>
            <w:r>
              <w:t xml:space="preserve"> </w:t>
            </w:r>
            <w:r>
              <w:rPr>
                <w:lang w:val="en-US"/>
              </w:rPr>
              <w:t>November 2022</w:t>
            </w:r>
          </w:p>
          <w:p>
            <w:pPr>
              <w:pStyle w:val="style0"/>
              <w:rPr/>
            </w:pPr>
            <w:r>
              <w:t xml:space="preserve">DHA licensed </w:t>
            </w:r>
          </w:p>
          <w:p>
            <w:pPr>
              <w:pStyle w:val="style0"/>
              <w:rPr/>
            </w:pPr>
            <w:r>
              <w:t xml:space="preserve">Experience in therasuit therapy </w:t>
            </w:r>
          </w:p>
          <w:p>
            <w:pPr>
              <w:pStyle w:val="style0"/>
              <w:rPr/>
            </w:pPr>
            <w:r>
              <w:t xml:space="preserve">Experience in spider cage therapy </w:t>
            </w:r>
          </w:p>
          <w:p>
            <w:pPr>
              <w:pStyle w:val="style0"/>
              <w:rPr/>
            </w:pPr>
            <w:r>
              <w:t xml:space="preserve">Experience in </w:t>
            </w:r>
          </w:p>
          <w:p>
            <w:pPr>
              <w:pStyle w:val="style0"/>
              <w:rPr/>
            </w:pPr>
            <w:r>
              <w:t xml:space="preserve">Peadtrics neuro rehabilitation </w:t>
            </w:r>
          </w:p>
          <w:p>
            <w:pPr>
              <w:pStyle w:val="style4"/>
              <w:rPr>
                <w:color w:val="404040"/>
              </w:rPr>
            </w:pPr>
          </w:p>
          <w:p>
            <w:pPr>
              <w:pStyle w:val="style4"/>
              <w:rPr/>
            </w:pPr>
            <w:r>
              <w:rPr>
                <w:color w:val="404040"/>
              </w:rPr>
              <w:t>Saleh Hayat Medical Complex (Physiotherapist)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 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October </w:t>
            </w:r>
            <w:r>
              <w:t>201</w:t>
            </w:r>
            <w:r>
              <w:rPr>
                <w:lang w:val="en-US"/>
              </w:rPr>
              <w:t>9</w:t>
            </w:r>
            <w:r>
              <w:t xml:space="preserve"> –</w:t>
            </w:r>
            <w:r>
              <w:t xml:space="preserve"> </w:t>
            </w:r>
            <w:r>
              <w:rPr>
                <w:lang w:val="en-US"/>
              </w:rPr>
              <w:t>October</w:t>
            </w:r>
            <w:r>
              <w:t xml:space="preserve"> </w:t>
            </w:r>
            <w:r>
              <w:t>202</w:t>
            </w:r>
            <w:r>
              <w:rPr>
                <w:lang w:val="en-US"/>
              </w:rPr>
              <w:t>1</w:t>
            </w:r>
          </w:p>
          <w:p>
            <w:pPr>
              <w:pStyle w:val="style0"/>
              <w:rPr/>
            </w:pP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Providing physiotherapy assessment and treatment to both</w:t>
            </w:r>
          </w:p>
          <w:p>
            <w:pPr>
              <w:pStyle w:val="style0"/>
              <w:rPr/>
            </w:pPr>
            <w:r>
              <w:t>inpatient and outpatients by improving physical strength, mobility</w:t>
            </w:r>
          </w:p>
          <w:p>
            <w:pPr>
              <w:pStyle w:val="style0"/>
              <w:rPr/>
            </w:pPr>
            <w:r>
              <w:t>in patients of all ages.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Working with post-surgery patients in orthopedic department for</w:t>
            </w:r>
          </w:p>
          <w:p>
            <w:pPr>
              <w:pStyle w:val="style0"/>
              <w:rPr/>
            </w:pPr>
            <w:r>
              <w:t>inpatient rehabilitation after suffering from trauma, pathological</w:t>
            </w:r>
          </w:p>
          <w:p>
            <w:pPr>
              <w:pStyle w:val="style0"/>
              <w:rPr/>
            </w:pPr>
            <w:r>
              <w:t>fracture or amputation.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Supporting patients recovering from brain stroke, amputation,</w:t>
            </w:r>
          </w:p>
          <w:p>
            <w:pPr>
              <w:pStyle w:val="style0"/>
              <w:rPr/>
            </w:pPr>
            <w:r>
              <w:t>osteoarthritis and various neuromuscular conditions visiting in</w:t>
            </w:r>
          </w:p>
          <w:p>
            <w:pPr>
              <w:pStyle w:val="style0"/>
              <w:rPr/>
            </w:pPr>
            <w:r>
              <w:t xml:space="preserve">outpatient department of physiotherapy within hospital.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Providing post-operative rehabilitation services for both inpatients</w:t>
            </w:r>
          </w:p>
          <w:p>
            <w:pPr>
              <w:pStyle w:val="style0"/>
              <w:rPr/>
            </w:pPr>
            <w:r>
              <w:t>and outpatients</w:t>
            </w:r>
          </w:p>
          <w:p>
            <w:pPr>
              <w:pStyle w:val="style0"/>
              <w:rPr/>
            </w:pPr>
            <w:r>
              <w:t xml:space="preserve">- Evaluate and implement innovative approach guidelines and policies to meeting set goals for patient care </w:t>
            </w:r>
          </w:p>
          <w:p>
            <w:pPr>
              <w:pStyle w:val="style2"/>
              <w:rPr>
                <w:color w:val="404040"/>
              </w:rPr>
            </w:pPr>
            <w:r>
              <w:rPr>
                <w:color w:val="404040"/>
              </w:rPr>
              <w:t>INTERNSHIP</w:t>
            </w:r>
          </w:p>
          <w:p>
            <w:pPr>
              <w:pStyle w:val="style4"/>
              <w:rPr>
                <w:color w:val="404040"/>
              </w:rPr>
            </w:pPr>
            <w:r>
              <w:rPr>
                <w:color w:val="404040"/>
              </w:rPr>
              <w:t>Shaukat Khanum Cancer Hospital Lahore (Intern Physiotherapist)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October 2017 – November 2017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Elective ship in physiotherapy department. Worked under supervision of physiotherapists treating inpatients requiring rehabilitation after amputation, breast cancer surgery and limb salvage surgery</w:t>
            </w:r>
          </w:p>
          <w:p>
            <w:pPr>
              <w:pStyle w:val="style2"/>
              <w:rPr>
                <w:color w:val="404040"/>
              </w:rPr>
            </w:pPr>
            <w:r>
              <w:rPr>
                <w:color w:val="404040"/>
              </w:rPr>
              <w:t>COURSEs</w:t>
            </w:r>
          </w:p>
          <w:p>
            <w:pPr>
              <w:pStyle w:val="style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 xml:space="preserve">Punjab Emergency Service (Rescue 1122) </w:t>
            </w:r>
          </w:p>
          <w:p>
            <w:pPr>
              <w:pStyle w:val="style0"/>
              <w:rPr/>
            </w:pPr>
          </w:p>
          <w:p>
            <w:pPr>
              <w:pStyle w:val="style0"/>
              <w:numPr>
                <w:ilvl w:val="0"/>
                <w:numId w:val="2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Certified in Basic Life Support &amp; Fire Safety Dated 21-03-2022</w:t>
            </w:r>
          </w:p>
          <w:p>
            <w:pPr>
              <w:pStyle w:val="style0"/>
              <w:numPr>
                <w:ilvl w:val="0"/>
                <w:numId w:val="2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Certified in Introduction to Tapping and wrapping Techniques</w:t>
            </w:r>
          </w:p>
          <w:p>
            <w:pPr>
              <w:pStyle w:val="style0"/>
              <w:numPr>
                <w:ilvl w:val="0"/>
                <w:numId w:val="2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Certified in Surface Anatomy of Upper Limb and Spine</w:t>
            </w:r>
          </w:p>
          <w:p>
            <w:pPr>
              <w:pStyle w:val="style2"/>
              <w:rPr>
                <w:color w:val="404040"/>
              </w:rPr>
            </w:pPr>
          </w:p>
          <w:p>
            <w:pPr>
              <w:pStyle w:val="style0"/>
              <w:rPr/>
            </w:pPr>
            <w:r>
              <w:t xml:space="preserve"> </w:t>
            </w:r>
          </w:p>
          <w:p>
            <w:pPr>
              <w:pStyle w:val="style0"/>
              <w:rPr/>
            </w:pPr>
          </w:p>
        </w:tc>
      </w:tr>
    </w:tbl>
    <w:p>
      <w:pPr>
        <w:pStyle w:val="style0"/>
        <w:tabs>
          <w:tab w:val="left" w:leader="none" w:pos="5910"/>
        </w:tabs>
        <w:rPr>
          <w:vertAlign w:val="subscript"/>
        </w:rPr>
      </w:pPr>
    </w:p>
    <w:sectPr>
      <w:headerReference w:type="default" r:id="rId3"/>
      <w:pgSz w:w="12240" w:h="15840" w:orient="portrait"/>
      <w:pgMar w:top="624" w:right="720" w:bottom="720" w:left="72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  <w:r>
      <w:rPr>
        <w:color w:val="000000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097" name="image1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260336" cy="9628632"/>
                  </a:xfrm>
                  <a:prstGeom prst="rect"/>
                  <a:ln cmpd="sng" cap="flat" w="9525">
                    <a:solidFill>
                      <a:srgbClr val="000000"/>
                    </a:solidFill>
                    <a:prstDash val="solid"/>
                    <a:round/>
                    <a:headEnd len="med" w="med" type="none"/>
                    <a:tailEnd len="med" w="med" type="none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2018"/>
      <w:numFmt w:val="bullet"/>
      <w:lvlText w:val="-"/>
      <w:lvlJc w:val="left"/>
      <w:pPr>
        <w:ind w:left="720" w:hanging="360"/>
      </w:pPr>
      <w:rPr>
        <w:rFonts w:ascii="Century Gothic" w:cs="Century Gothic" w:eastAsia="Century Gothic" w:hAnsi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2018"/>
      <w:numFmt w:val="bullet"/>
      <w:lvlText w:val="-"/>
      <w:lvlJc w:val="left"/>
      <w:pPr>
        <w:ind w:left="720" w:hanging="360"/>
      </w:pPr>
      <w:rPr>
        <w:rFonts w:ascii="Century Gothic" w:cs="Century Gothic" w:eastAsia="Century Gothic" w:hAnsi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Gothic" w:cs="Century Gothic" w:eastAsia="Century Gothic" w:hAnsi="Century Gothic"/>
        <w:sz w:val="18"/>
        <w:szCs w:val="18"/>
        <w:lang w:val="en-US"/>
      </w:rPr>
    </w:rPrDefault>
    <w:pPrDefault>
      <w:pPr/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240"/>
    </w:pPr>
    <w:rPr>
      <w:color w:val="548ab7"/>
      <w:sz w:val="32"/>
      <w:szCs w:val="32"/>
    </w:rPr>
  </w:style>
  <w:style w:type="paragraph" w:styleId="style2">
    <w:name w:val="heading 2"/>
    <w:basedOn w:val="style4097"/>
    <w:next w:val="style4097"/>
    <w:pPr>
      <w:keepNext/>
      <w:keepLines/>
      <w:pBdr>
        <w:bottom w:val="single" w:sz="8" w:space="1" w:color="94b6d2"/>
      </w:pBdr>
      <w:spacing w:before="240" w:after="120"/>
    </w:pPr>
    <w:rPr>
      <w:b/>
      <w:smallCaps/>
      <w:sz w:val="22"/>
      <w:szCs w:val="22"/>
    </w:rPr>
  </w:style>
  <w:style w:type="paragraph" w:styleId="style3">
    <w:name w:val="heading 3"/>
    <w:basedOn w:val="style4097"/>
    <w:next w:val="style4097"/>
    <w:pPr>
      <w:keepNext/>
      <w:keepLines/>
      <w:spacing w:before="240" w:after="120"/>
    </w:pPr>
    <w:rPr>
      <w:b/>
      <w:smallCaps/>
      <w:color w:val="548ab7"/>
      <w:sz w:val="28"/>
      <w:szCs w:val="28"/>
    </w:rPr>
  </w:style>
  <w:style w:type="paragraph" w:styleId="style4">
    <w:name w:val="heading 4"/>
    <w:basedOn w:val="style4097"/>
    <w:next w:val="style4097"/>
    <w:pPr/>
    <w:rPr>
      <w:b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/>
    <w:rPr>
      <w:smallCaps/>
      <w:color w:val="000000"/>
      <w:sz w:val="96"/>
      <w:szCs w:val="96"/>
    </w:rPr>
  </w:style>
  <w:style w:type="paragraph" w:styleId="style74">
    <w:name w:val="Subtitle"/>
    <w:basedOn w:val="style4097"/>
    <w:next w:val="style4097"/>
    <w:pPr/>
    <w:rPr>
      <w:color w:val="000000"/>
      <w:sz w:val="32"/>
      <w:szCs w:val="32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359</Words>
  <Characters>2349</Characters>
  <Application>WPS Office</Application>
  <Paragraphs>100</Paragraphs>
  <CharactersWithSpaces>2739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2023-03-09T11:38:00Z</dcterms:created>
  <dc:creator>WPS Office</dc:creator>
  <lastModifiedBy>M2004J19C</lastModifiedBy>
  <dcterms:modified xsi:type="dcterms:W3CDTF">2023-03-09T11:38:00Z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